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21" w:rsidRDefault="00973721" w:rsidP="00B80EA6">
      <w:pPr>
        <w:jc w:val="center"/>
        <w:rPr>
          <w:rFonts w:ascii="Sakkal Majalla" w:hAnsi="Sakkal Majalla" w:cs="Sakkal Majalla"/>
          <w:b/>
          <w:bCs/>
          <w:sz w:val="44"/>
          <w:szCs w:val="44"/>
          <w:rtl/>
          <w:lang w:bidi="ar-TN"/>
        </w:rPr>
      </w:pPr>
      <w:r>
        <w:rPr>
          <w:rFonts w:ascii="Sakkal Majalla" w:hAnsi="Sakkal Majalla" w:cs="Sakkal Majalla" w:hint="cs"/>
          <w:b/>
          <w:bCs/>
          <w:sz w:val="44"/>
          <w:szCs w:val="44"/>
          <w:rtl/>
          <w:lang w:bidi="ar-TN"/>
        </w:rPr>
        <w:t>مشروع قانوني أساسي</w:t>
      </w:r>
    </w:p>
    <w:p w:rsidR="00AD42CB" w:rsidRPr="001B651D" w:rsidRDefault="00973721" w:rsidP="00B80EA6">
      <w:pPr>
        <w:jc w:val="center"/>
        <w:rPr>
          <w:rFonts w:ascii="Sakkal Majalla" w:hAnsi="Sakkal Majalla" w:cs="Sakkal Majalla"/>
          <w:b/>
          <w:bCs/>
          <w:sz w:val="44"/>
          <w:szCs w:val="44"/>
          <w:rtl/>
          <w:lang w:bidi="ar-TN"/>
        </w:rPr>
      </w:pPr>
      <w:r>
        <w:rPr>
          <w:rFonts w:ascii="Sakkal Majalla" w:hAnsi="Sakkal Majalla" w:cs="Sakkal Majalla" w:hint="cs"/>
          <w:b/>
          <w:bCs/>
          <w:sz w:val="44"/>
          <w:szCs w:val="44"/>
          <w:rtl/>
          <w:lang w:bidi="ar-TN"/>
        </w:rPr>
        <w:t xml:space="preserve"> يتعلق بهيئة حقوق </w:t>
      </w:r>
      <w:r w:rsidR="007C2412">
        <w:rPr>
          <w:rFonts w:ascii="Sakkal Majalla" w:hAnsi="Sakkal Majalla" w:cs="Sakkal Majalla" w:hint="cs"/>
          <w:b/>
          <w:bCs/>
          <w:sz w:val="44"/>
          <w:szCs w:val="44"/>
          <w:rtl/>
          <w:lang w:bidi="ar-TN"/>
        </w:rPr>
        <w:t>الإنسان</w:t>
      </w:r>
    </w:p>
    <w:p w:rsidR="00AD42CB" w:rsidRPr="00AA4988" w:rsidRDefault="00AD42CB" w:rsidP="00AD42CB">
      <w:pPr>
        <w:jc w:val="both"/>
        <w:rPr>
          <w:rFonts w:ascii="Traditional Arabic" w:hAnsi="Traditional Arabic" w:cs="Traditional Arabic"/>
          <w:rtl/>
          <w:lang w:bidi="ar-TN"/>
        </w:rPr>
      </w:pPr>
    </w:p>
    <w:p w:rsidR="00BF506B" w:rsidRPr="00AA4988" w:rsidRDefault="00BF506B" w:rsidP="00AD42CB">
      <w:pPr>
        <w:jc w:val="both"/>
        <w:rPr>
          <w:rFonts w:ascii="Traditional Arabic" w:hAnsi="Traditional Arabic" w:cs="Traditional Arabic"/>
          <w:rtl/>
          <w:lang w:bidi="ar-TN"/>
        </w:rPr>
      </w:pPr>
    </w:p>
    <w:p w:rsidR="00405B70" w:rsidRDefault="00405B70" w:rsidP="00405B70">
      <w:pPr>
        <w:bidi/>
        <w:spacing w:line="276" w:lineRule="auto"/>
        <w:jc w:val="center"/>
        <w:rPr>
          <w:rFonts w:ascii="Sakkal Majalla" w:hAnsi="Sakkal Majalla" w:cs="Sakkal Majalla"/>
          <w:b/>
          <w:bCs/>
          <w:sz w:val="36"/>
          <w:szCs w:val="36"/>
          <w:rtl/>
          <w:lang w:bidi="ar-TN"/>
        </w:rPr>
      </w:pPr>
      <w:proofErr w:type="gramStart"/>
      <w:r>
        <w:rPr>
          <w:rFonts w:ascii="Sakkal Majalla" w:hAnsi="Sakkal Majalla" w:cs="Sakkal Majalla" w:hint="cs"/>
          <w:b/>
          <w:bCs/>
          <w:sz w:val="36"/>
          <w:szCs w:val="36"/>
          <w:rtl/>
          <w:lang w:bidi="ar-TN"/>
        </w:rPr>
        <w:t>الباب</w:t>
      </w:r>
      <w:proofErr w:type="gramEnd"/>
      <w:r>
        <w:rPr>
          <w:rFonts w:ascii="Sakkal Majalla" w:hAnsi="Sakkal Majalla" w:cs="Sakkal Majalla" w:hint="cs"/>
          <w:b/>
          <w:bCs/>
          <w:sz w:val="36"/>
          <w:szCs w:val="36"/>
          <w:rtl/>
          <w:lang w:bidi="ar-TN"/>
        </w:rPr>
        <w:t xml:space="preserve"> الأول</w:t>
      </w:r>
    </w:p>
    <w:p w:rsidR="00405B70" w:rsidRDefault="00405B70" w:rsidP="00405B70">
      <w:pPr>
        <w:bidi/>
        <w:spacing w:line="276" w:lineRule="auto"/>
        <w:jc w:val="center"/>
        <w:rPr>
          <w:rFonts w:ascii="Sakkal Majalla" w:hAnsi="Sakkal Majalla" w:cs="Sakkal Majalla"/>
          <w:b/>
          <w:bCs/>
          <w:sz w:val="36"/>
          <w:szCs w:val="36"/>
          <w:rtl/>
          <w:lang w:bidi="ar-TN"/>
        </w:rPr>
      </w:pPr>
      <w:proofErr w:type="gramStart"/>
      <w:r>
        <w:rPr>
          <w:rFonts w:ascii="Sakkal Majalla" w:hAnsi="Sakkal Majalla" w:cs="Sakkal Majalla" w:hint="cs"/>
          <w:b/>
          <w:bCs/>
          <w:sz w:val="36"/>
          <w:szCs w:val="36"/>
          <w:rtl/>
          <w:lang w:bidi="ar-TN"/>
        </w:rPr>
        <w:t>أحكام</w:t>
      </w:r>
      <w:proofErr w:type="gramEnd"/>
      <w:r>
        <w:rPr>
          <w:rFonts w:ascii="Sakkal Majalla" w:hAnsi="Sakkal Majalla" w:cs="Sakkal Majalla" w:hint="cs"/>
          <w:b/>
          <w:bCs/>
          <w:sz w:val="36"/>
          <w:szCs w:val="36"/>
          <w:rtl/>
          <w:lang w:bidi="ar-TN"/>
        </w:rPr>
        <w:t xml:space="preserve"> عامة</w:t>
      </w:r>
    </w:p>
    <w:p w:rsidR="00B5039D" w:rsidRDefault="003C41A1" w:rsidP="00177DB3">
      <w:pPr>
        <w:bidi/>
        <w:spacing w:line="276" w:lineRule="auto"/>
        <w:jc w:val="mediumKashida"/>
        <w:rPr>
          <w:rFonts w:ascii="Sakkal Majalla" w:hAnsi="Sakkal Majalla" w:cs="Sakkal Majalla"/>
          <w:sz w:val="36"/>
          <w:szCs w:val="36"/>
          <w:rtl/>
          <w:lang w:bidi="ar-TN"/>
        </w:rPr>
      </w:pPr>
      <w:r w:rsidRPr="003939C3">
        <w:rPr>
          <w:rFonts w:ascii="Sakkal Majalla" w:hAnsi="Sakkal Majalla" w:cs="Sakkal Majalla" w:hint="cs"/>
          <w:b/>
          <w:bCs/>
          <w:sz w:val="36"/>
          <w:szCs w:val="36"/>
          <w:rtl/>
          <w:lang w:bidi="ar-TN"/>
        </w:rPr>
        <w:t xml:space="preserve">الفصل </w:t>
      </w:r>
      <w:proofErr w:type="gramStart"/>
      <w:r w:rsidRPr="003939C3">
        <w:rPr>
          <w:rFonts w:ascii="Sakkal Majalla" w:hAnsi="Sakkal Majalla" w:cs="Sakkal Majalla" w:hint="cs"/>
          <w:b/>
          <w:bCs/>
          <w:sz w:val="36"/>
          <w:szCs w:val="36"/>
          <w:rtl/>
          <w:lang w:bidi="ar-TN"/>
        </w:rPr>
        <w:t>الأول</w:t>
      </w:r>
      <w:r w:rsidR="00177DB3">
        <w:rPr>
          <w:rFonts w:ascii="Sakkal Majalla" w:hAnsi="Sakkal Majalla" w:cs="Sakkal Majalla" w:hint="cs"/>
          <w:sz w:val="36"/>
          <w:szCs w:val="36"/>
          <w:rtl/>
          <w:lang w:bidi="ar-TN"/>
        </w:rPr>
        <w:t xml:space="preserve"> :</w:t>
      </w:r>
      <w:proofErr w:type="gramEnd"/>
      <w:r w:rsidR="00177DB3">
        <w:rPr>
          <w:rFonts w:ascii="Sakkal Majalla" w:hAnsi="Sakkal Majalla" w:cs="Sakkal Majalla" w:hint="cs"/>
          <w:sz w:val="36"/>
          <w:szCs w:val="36"/>
          <w:rtl/>
          <w:lang w:bidi="ar-TN"/>
        </w:rPr>
        <w:t xml:space="preserve"> </w:t>
      </w:r>
      <w:r w:rsidR="00177DB3" w:rsidRPr="00177DB3">
        <w:rPr>
          <w:rFonts w:ascii="Sakkal Majalla" w:hAnsi="Sakkal Majalla" w:cs="Sakkal Majalla" w:hint="cs"/>
          <w:sz w:val="36"/>
          <w:szCs w:val="36"/>
          <w:rtl/>
          <w:lang w:bidi="ar-TN"/>
        </w:rPr>
        <w:t xml:space="preserve"> </w:t>
      </w:r>
      <w:r w:rsidR="00177DB3">
        <w:rPr>
          <w:rFonts w:ascii="Sakkal Majalla" w:hAnsi="Sakkal Majalla" w:cs="Sakkal Majalla" w:hint="cs"/>
          <w:sz w:val="36"/>
          <w:szCs w:val="36"/>
          <w:rtl/>
          <w:lang w:bidi="ar-TN"/>
        </w:rPr>
        <w:t xml:space="preserve">هيئة حقوق الإنسان" هيئة دستورية مستقلة تتمتع بالشخصية القانونية والاستقلال الإدارية والمالية </w:t>
      </w:r>
      <w:r w:rsidR="00177DB3" w:rsidRPr="00317448">
        <w:rPr>
          <w:rFonts w:ascii="Sakkal Majalla" w:hAnsi="Sakkal Majalla" w:cs="Sakkal Majalla" w:hint="cs"/>
          <w:color w:val="FF0000"/>
          <w:sz w:val="36"/>
          <w:szCs w:val="36"/>
          <w:rtl/>
          <w:lang w:bidi="ar-TN"/>
        </w:rPr>
        <w:t>مقرها تونس العاصمة</w:t>
      </w:r>
      <w:r w:rsidR="00177DB3">
        <w:rPr>
          <w:rFonts w:ascii="Sakkal Majalla" w:hAnsi="Sakkal Majalla" w:cs="Sakkal Majalla" w:hint="cs"/>
          <w:sz w:val="36"/>
          <w:szCs w:val="36"/>
          <w:rtl/>
          <w:lang w:bidi="ar-TN"/>
        </w:rPr>
        <w:t>، ويشار إليها صلب هذا القانون "بالهيئة".</w:t>
      </w:r>
    </w:p>
    <w:p w:rsidR="00317448" w:rsidRDefault="003C41A1" w:rsidP="00177DB3">
      <w:pPr>
        <w:bidi/>
        <w:spacing w:line="276" w:lineRule="auto"/>
        <w:jc w:val="mediumKashida"/>
        <w:rPr>
          <w:rFonts w:ascii="Sakkal Majalla" w:hAnsi="Sakkal Majalla" w:cs="Sakkal Majalla"/>
          <w:sz w:val="36"/>
          <w:szCs w:val="36"/>
          <w:rtl/>
          <w:lang w:bidi="ar-TN"/>
        </w:rPr>
      </w:pPr>
      <w:r w:rsidRPr="003939C3">
        <w:rPr>
          <w:rFonts w:ascii="Sakkal Majalla" w:hAnsi="Sakkal Majalla" w:cs="Sakkal Majalla" w:hint="cs"/>
          <w:b/>
          <w:bCs/>
          <w:sz w:val="36"/>
          <w:szCs w:val="36"/>
          <w:rtl/>
          <w:lang w:bidi="ar-TN"/>
        </w:rPr>
        <w:t xml:space="preserve">الفصل </w:t>
      </w:r>
      <w:proofErr w:type="gramStart"/>
      <w:r w:rsidRPr="003939C3">
        <w:rPr>
          <w:rFonts w:ascii="Sakkal Majalla" w:hAnsi="Sakkal Majalla" w:cs="Sakkal Majalla" w:hint="cs"/>
          <w:b/>
          <w:bCs/>
          <w:sz w:val="36"/>
          <w:szCs w:val="36"/>
          <w:rtl/>
          <w:lang w:bidi="ar-TN"/>
        </w:rPr>
        <w:t xml:space="preserve">2 </w:t>
      </w:r>
      <w:r>
        <w:rPr>
          <w:rFonts w:ascii="Sakkal Majalla" w:hAnsi="Sakkal Majalla" w:cs="Sakkal Majalla" w:hint="cs"/>
          <w:sz w:val="36"/>
          <w:szCs w:val="36"/>
          <w:rtl/>
          <w:lang w:bidi="ar-TN"/>
        </w:rPr>
        <w:t>:</w:t>
      </w:r>
      <w:proofErr w:type="gramEnd"/>
      <w:r w:rsidR="00177DB3">
        <w:rPr>
          <w:rFonts w:ascii="Sakkal Majalla" w:hAnsi="Sakkal Majalla" w:cs="Sakkal Majalla" w:hint="cs"/>
          <w:sz w:val="36"/>
          <w:szCs w:val="36"/>
          <w:rtl/>
          <w:lang w:bidi="ar-TN"/>
        </w:rPr>
        <w:t xml:space="preserve"> </w:t>
      </w:r>
      <w:r w:rsidR="00317448">
        <w:rPr>
          <w:rFonts w:ascii="Sakkal Majalla" w:hAnsi="Sakkal Majalla" w:cs="Sakkal Majalla" w:hint="cs"/>
          <w:sz w:val="36"/>
          <w:szCs w:val="36"/>
          <w:rtl/>
          <w:lang w:bidi="ar-TN"/>
        </w:rPr>
        <w:t xml:space="preserve">ينطبق على الهيئة </w:t>
      </w:r>
      <w:r w:rsidR="00317448" w:rsidRPr="00317448">
        <w:rPr>
          <w:rFonts w:ascii="Sakkal Majalla" w:hAnsi="Sakkal Majalla" w:cs="Sakkal Majalla" w:hint="cs"/>
          <w:color w:val="FF0000"/>
          <w:sz w:val="36"/>
          <w:szCs w:val="36"/>
          <w:rtl/>
          <w:lang w:bidi="ar-TN"/>
        </w:rPr>
        <w:t>التشريع</w:t>
      </w:r>
      <w:r w:rsidR="00317448">
        <w:rPr>
          <w:rFonts w:ascii="Sakkal Majalla" w:hAnsi="Sakkal Majalla" w:cs="Sakkal Majalla" w:hint="cs"/>
          <w:sz w:val="36"/>
          <w:szCs w:val="36"/>
          <w:rtl/>
          <w:lang w:bidi="ar-TN"/>
        </w:rPr>
        <w:t xml:space="preserve"> المتعلق بضبط الأحكام المشتركة بين الهيئات الدستورية المستقلة </w:t>
      </w:r>
      <w:r w:rsidR="00317448" w:rsidRPr="00317448">
        <w:rPr>
          <w:rFonts w:ascii="Sakkal Majalla" w:hAnsi="Sakkal Majalla" w:cs="Sakkal Majalla" w:hint="cs"/>
          <w:color w:val="FF0000"/>
          <w:sz w:val="36"/>
          <w:szCs w:val="36"/>
          <w:rtl/>
          <w:lang w:bidi="ar-TN"/>
        </w:rPr>
        <w:t>وأحكام هذا القانون الأساسي</w:t>
      </w:r>
    </w:p>
    <w:p w:rsidR="00177DB3" w:rsidRDefault="003C41A1" w:rsidP="00177DB3">
      <w:pPr>
        <w:bidi/>
        <w:spacing w:line="276" w:lineRule="auto"/>
        <w:jc w:val="mediumKashida"/>
        <w:rPr>
          <w:rFonts w:ascii="Sakkal Majalla" w:hAnsi="Sakkal Majalla" w:cs="Sakkal Majalla"/>
          <w:sz w:val="36"/>
          <w:szCs w:val="36"/>
          <w:rtl/>
          <w:lang w:bidi="ar-TN"/>
        </w:rPr>
      </w:pPr>
      <w:r w:rsidRPr="003939C3">
        <w:rPr>
          <w:rFonts w:ascii="Sakkal Majalla" w:hAnsi="Sakkal Majalla" w:cs="Sakkal Majalla" w:hint="cs"/>
          <w:b/>
          <w:bCs/>
          <w:sz w:val="36"/>
          <w:szCs w:val="36"/>
          <w:rtl/>
          <w:lang w:bidi="ar-TN"/>
        </w:rPr>
        <w:t xml:space="preserve">الفصل 3 </w:t>
      </w:r>
      <w:r>
        <w:rPr>
          <w:rFonts w:ascii="Sakkal Majalla" w:hAnsi="Sakkal Majalla" w:cs="Sakkal Majalla" w:hint="cs"/>
          <w:sz w:val="36"/>
          <w:szCs w:val="36"/>
          <w:rtl/>
          <w:lang w:bidi="ar-TN"/>
        </w:rPr>
        <w:t xml:space="preserve">: </w:t>
      </w:r>
      <w:r w:rsidR="00177DB3">
        <w:rPr>
          <w:rFonts w:ascii="Sakkal Majalla" w:hAnsi="Sakkal Majalla" w:cs="Sakkal Majalla" w:hint="cs"/>
          <w:sz w:val="36"/>
          <w:szCs w:val="36"/>
          <w:rtl/>
          <w:lang w:bidi="ar-TN"/>
        </w:rPr>
        <w:t xml:space="preserve">يضبط هذا القانون الأساسي </w:t>
      </w:r>
      <w:r w:rsidR="00177DB3" w:rsidRPr="00B5039D">
        <w:rPr>
          <w:rFonts w:ascii="Sakkal Majalla" w:hAnsi="Sakkal Majalla" w:cs="Sakkal Majalla" w:hint="cs"/>
          <w:color w:val="FF0000"/>
          <w:sz w:val="36"/>
          <w:szCs w:val="36"/>
          <w:rtl/>
          <w:lang w:bidi="ar-TN"/>
        </w:rPr>
        <w:t>مهام الهيئة وصلاحياتها</w:t>
      </w:r>
      <w:r w:rsidR="00177DB3">
        <w:rPr>
          <w:rFonts w:ascii="Sakkal Majalla" w:hAnsi="Sakkal Majalla" w:cs="Sakkal Majalla" w:hint="cs"/>
          <w:sz w:val="36"/>
          <w:szCs w:val="36"/>
          <w:rtl/>
          <w:lang w:bidi="ar-TN"/>
        </w:rPr>
        <w:t xml:space="preserve"> وتركيبتها والتمثيل فيها وطرق انتخابها وتنظيمها وسبل مساءلتها</w:t>
      </w:r>
    </w:p>
    <w:p w:rsidR="003C41A1" w:rsidRDefault="009A1185" w:rsidP="009A1185">
      <w:pPr>
        <w:bidi/>
        <w:spacing w:line="276" w:lineRule="auto"/>
        <w:jc w:val="mediumKashida"/>
        <w:rPr>
          <w:rFonts w:ascii="Sakkal Majalla" w:hAnsi="Sakkal Majalla" w:cs="Sakkal Majalla"/>
          <w:sz w:val="36"/>
          <w:szCs w:val="36"/>
          <w:rtl/>
          <w:lang w:bidi="ar-TN"/>
        </w:rPr>
      </w:pPr>
      <w:r w:rsidRPr="003939C3">
        <w:rPr>
          <w:rFonts w:ascii="Sakkal Majalla" w:hAnsi="Sakkal Majalla" w:cs="Sakkal Majalla" w:hint="cs"/>
          <w:b/>
          <w:bCs/>
          <w:sz w:val="36"/>
          <w:szCs w:val="36"/>
          <w:rtl/>
          <w:lang w:bidi="ar-TN"/>
        </w:rPr>
        <w:t xml:space="preserve">الفصل 4 </w:t>
      </w:r>
      <w:r>
        <w:rPr>
          <w:rFonts w:ascii="Sakkal Majalla" w:hAnsi="Sakkal Majalla" w:cs="Sakkal Majalla" w:hint="cs"/>
          <w:sz w:val="36"/>
          <w:szCs w:val="36"/>
          <w:rtl/>
          <w:lang w:bidi="ar-TN"/>
        </w:rPr>
        <w:t xml:space="preserve">: تمارس هيئة حقوق الإنسان مهامها بالتعاون مع الهيئات المستقلة المعنية بمجال حقوق الإنسان ولها أن تبرم اتفاقيات معها وتنسق أنشطتها بشكل يكرس </w:t>
      </w:r>
      <w:proofErr w:type="spellStart"/>
      <w:r>
        <w:rPr>
          <w:rFonts w:ascii="Sakkal Majalla" w:hAnsi="Sakkal Majalla" w:cs="Sakkal Majalla" w:hint="cs"/>
          <w:sz w:val="36"/>
          <w:szCs w:val="36"/>
          <w:rtl/>
          <w:lang w:bidi="ar-TN"/>
        </w:rPr>
        <w:t>النجاعة</w:t>
      </w:r>
      <w:proofErr w:type="spellEnd"/>
      <w:r>
        <w:rPr>
          <w:rFonts w:ascii="Sakkal Majalla" w:hAnsi="Sakkal Majalla" w:cs="Sakkal Majalla" w:hint="cs"/>
          <w:sz w:val="36"/>
          <w:szCs w:val="36"/>
          <w:rtl/>
          <w:lang w:bidi="ar-TN"/>
        </w:rPr>
        <w:t xml:space="preserve"> والتكامل بين مختلف عناصر منظومة حقوق الإنسان.</w:t>
      </w:r>
    </w:p>
    <w:p w:rsidR="009A1185" w:rsidRDefault="009A1185" w:rsidP="009A1185">
      <w:pPr>
        <w:bidi/>
        <w:spacing w:line="276" w:lineRule="auto"/>
        <w:jc w:val="mediumKashida"/>
        <w:rPr>
          <w:rFonts w:ascii="Sakkal Majalla" w:hAnsi="Sakkal Majalla" w:cs="Sakkal Majalla"/>
          <w:sz w:val="36"/>
          <w:szCs w:val="36"/>
          <w:rtl/>
          <w:lang w:bidi="ar-TN"/>
        </w:rPr>
      </w:pPr>
      <w:r w:rsidRPr="003939C3">
        <w:rPr>
          <w:rFonts w:ascii="Sakkal Majalla" w:hAnsi="Sakkal Majalla" w:cs="Sakkal Majalla" w:hint="cs"/>
          <w:b/>
          <w:bCs/>
          <w:sz w:val="36"/>
          <w:szCs w:val="36"/>
          <w:rtl/>
          <w:lang w:bidi="ar-TN"/>
        </w:rPr>
        <w:t xml:space="preserve">الفصل </w:t>
      </w:r>
      <w:proofErr w:type="gramStart"/>
      <w:r w:rsidRPr="003939C3">
        <w:rPr>
          <w:rFonts w:ascii="Sakkal Majalla" w:hAnsi="Sakkal Majalla" w:cs="Sakkal Majalla" w:hint="cs"/>
          <w:sz w:val="36"/>
          <w:szCs w:val="36"/>
          <w:rtl/>
          <w:lang w:bidi="ar-TN"/>
        </w:rPr>
        <w:t>5 :</w:t>
      </w:r>
      <w:proofErr w:type="gramEnd"/>
      <w:r w:rsidRPr="003939C3">
        <w:rPr>
          <w:rFonts w:ascii="Sakkal Majalla" w:hAnsi="Sakkal Majalla" w:cs="Sakkal Majalla" w:hint="cs"/>
          <w:sz w:val="36"/>
          <w:szCs w:val="36"/>
          <w:rtl/>
          <w:lang w:bidi="ar-TN"/>
        </w:rPr>
        <w:t xml:space="preserve"> تمارس الهيئة مهامها تجاه جميع الأشخاص الطبيعيين والمعنويين المتواجدين داخل التراب التونسي.</w:t>
      </w:r>
    </w:p>
    <w:p w:rsidR="009A1185" w:rsidRPr="009A1185" w:rsidRDefault="009A1185" w:rsidP="009A1185">
      <w:pPr>
        <w:bidi/>
        <w:spacing w:line="276" w:lineRule="auto"/>
        <w:jc w:val="mediumKashida"/>
        <w:rPr>
          <w:rFonts w:ascii="Sakkal Majalla" w:hAnsi="Sakkal Majalla" w:cs="Sakkal Majalla"/>
          <w:sz w:val="36"/>
          <w:szCs w:val="36"/>
          <w:rtl/>
          <w:lang w:bidi="ar-TN"/>
        </w:rPr>
      </w:pPr>
      <w:r w:rsidRPr="009A1185">
        <w:rPr>
          <w:rFonts w:ascii="Sakkal Majalla" w:hAnsi="Sakkal Majalla" w:cs="Sakkal Majalla" w:hint="cs"/>
          <w:sz w:val="36"/>
          <w:szCs w:val="36"/>
          <w:rtl/>
          <w:lang w:bidi="ar-TN"/>
        </w:rPr>
        <w:t>ا</w:t>
      </w:r>
      <w:r w:rsidRPr="003939C3">
        <w:rPr>
          <w:rFonts w:ascii="Sakkal Majalla" w:hAnsi="Sakkal Majalla" w:cs="Sakkal Majalla" w:hint="cs"/>
          <w:b/>
          <w:bCs/>
          <w:sz w:val="36"/>
          <w:szCs w:val="36"/>
          <w:rtl/>
          <w:lang w:bidi="ar-TN"/>
        </w:rPr>
        <w:t xml:space="preserve">لفصل </w:t>
      </w:r>
      <w:proofErr w:type="gramStart"/>
      <w:r w:rsidRPr="003939C3">
        <w:rPr>
          <w:rFonts w:ascii="Sakkal Majalla" w:hAnsi="Sakkal Majalla" w:cs="Sakkal Majalla" w:hint="cs"/>
          <w:b/>
          <w:bCs/>
          <w:sz w:val="36"/>
          <w:szCs w:val="36"/>
          <w:rtl/>
          <w:lang w:bidi="ar-TN"/>
        </w:rPr>
        <w:t>6</w:t>
      </w:r>
      <w:r w:rsidRPr="009A1185">
        <w:rPr>
          <w:rFonts w:ascii="Sakkal Majalla" w:hAnsi="Sakkal Majalla" w:cs="Sakkal Majalla" w:hint="cs"/>
          <w:sz w:val="36"/>
          <w:szCs w:val="36"/>
          <w:rtl/>
          <w:lang w:bidi="ar-TN"/>
        </w:rPr>
        <w:t xml:space="preserve"> :</w:t>
      </w:r>
      <w:proofErr w:type="gramEnd"/>
      <w:r w:rsidRPr="009A1185">
        <w:rPr>
          <w:rFonts w:ascii="Sakkal Majalla" w:hAnsi="Sakkal Majalla" w:cs="Sakkal Majalla" w:hint="cs"/>
          <w:sz w:val="36"/>
          <w:szCs w:val="36"/>
          <w:rtl/>
          <w:lang w:bidi="ar-TN"/>
        </w:rPr>
        <w:t xml:space="preserve"> يقصد بالمصطلحات التالية على معنى هذا القانون:</w:t>
      </w:r>
    </w:p>
    <w:p w:rsidR="009A1185" w:rsidRPr="001663C2" w:rsidRDefault="009A1185" w:rsidP="001663C2">
      <w:pPr>
        <w:pStyle w:val="Paragraphedeliste"/>
        <w:numPr>
          <w:ilvl w:val="0"/>
          <w:numId w:val="7"/>
        </w:numPr>
        <w:bidi/>
        <w:spacing w:line="276" w:lineRule="auto"/>
        <w:ind w:left="0" w:firstLine="425"/>
        <w:jc w:val="mediumKashida"/>
        <w:rPr>
          <w:rFonts w:ascii="Sakkal Majalla" w:hAnsi="Sakkal Majalla" w:cs="Sakkal Majalla"/>
          <w:sz w:val="36"/>
          <w:szCs w:val="36"/>
          <w:rtl/>
          <w:lang w:bidi="ar-TN"/>
        </w:rPr>
      </w:pPr>
      <w:r w:rsidRPr="001663C2">
        <w:rPr>
          <w:rFonts w:ascii="Sakkal Majalla" w:hAnsi="Sakkal Majalla" w:cs="Sakkal Majalla" w:hint="cs"/>
          <w:sz w:val="36"/>
          <w:szCs w:val="36"/>
          <w:rtl/>
          <w:lang w:bidi="ar-TN"/>
        </w:rPr>
        <w:t xml:space="preserve">انتهاك حقوق </w:t>
      </w:r>
      <w:r w:rsidR="007C2412" w:rsidRPr="001663C2">
        <w:rPr>
          <w:rFonts w:ascii="Sakkal Majalla" w:hAnsi="Sakkal Majalla" w:cs="Sakkal Majalla" w:hint="cs"/>
          <w:sz w:val="36"/>
          <w:szCs w:val="36"/>
          <w:rtl/>
          <w:lang w:bidi="ar-TN"/>
        </w:rPr>
        <w:t>الإنسان</w:t>
      </w:r>
      <w:r w:rsidRPr="001663C2">
        <w:rPr>
          <w:rFonts w:ascii="Sakkal Majalla" w:hAnsi="Sakkal Majalla" w:cs="Sakkal Majalla" w:hint="cs"/>
          <w:sz w:val="36"/>
          <w:szCs w:val="36"/>
          <w:rtl/>
          <w:lang w:bidi="ar-TN"/>
        </w:rPr>
        <w:t xml:space="preserve"> : كل إجراء أو فعل أو امتناع عن فعل يشكل اعتداء على حق من حقوق </w:t>
      </w:r>
      <w:r w:rsidR="007C2412" w:rsidRPr="001663C2">
        <w:rPr>
          <w:rFonts w:ascii="Sakkal Majalla" w:hAnsi="Sakkal Majalla" w:cs="Sakkal Majalla" w:hint="cs"/>
          <w:sz w:val="36"/>
          <w:szCs w:val="36"/>
          <w:rtl/>
          <w:lang w:bidi="ar-TN"/>
        </w:rPr>
        <w:t>الإنسان</w:t>
      </w:r>
      <w:r w:rsidRPr="001663C2">
        <w:rPr>
          <w:rFonts w:ascii="Sakkal Majalla" w:hAnsi="Sakkal Majalla" w:cs="Sakkal Majalla" w:hint="cs"/>
          <w:sz w:val="36"/>
          <w:szCs w:val="36"/>
          <w:rtl/>
          <w:lang w:bidi="ar-TN"/>
        </w:rPr>
        <w:t xml:space="preserve"> المدنية </w:t>
      </w:r>
      <w:r w:rsidR="007C2412" w:rsidRPr="001663C2">
        <w:rPr>
          <w:rFonts w:ascii="Sakkal Majalla" w:hAnsi="Sakkal Majalla" w:cs="Sakkal Majalla" w:hint="cs"/>
          <w:sz w:val="36"/>
          <w:szCs w:val="36"/>
          <w:rtl/>
          <w:lang w:bidi="ar-TN"/>
        </w:rPr>
        <w:t>أو</w:t>
      </w:r>
      <w:r w:rsidRPr="001663C2">
        <w:rPr>
          <w:rFonts w:ascii="Sakkal Majalla" w:hAnsi="Sakkal Majalla" w:cs="Sakkal Majalla" w:hint="cs"/>
          <w:sz w:val="36"/>
          <w:szCs w:val="36"/>
          <w:rtl/>
          <w:lang w:bidi="ar-TN"/>
        </w:rPr>
        <w:t xml:space="preserve"> السياسية أو الاقتصادية </w:t>
      </w:r>
      <w:r w:rsidR="007C2412" w:rsidRPr="001663C2">
        <w:rPr>
          <w:rFonts w:ascii="Sakkal Majalla" w:hAnsi="Sakkal Majalla" w:cs="Sakkal Majalla" w:hint="cs"/>
          <w:sz w:val="36"/>
          <w:szCs w:val="36"/>
          <w:rtl/>
          <w:lang w:bidi="ar-TN"/>
        </w:rPr>
        <w:t>أو</w:t>
      </w:r>
      <w:r w:rsidRPr="001663C2">
        <w:rPr>
          <w:rFonts w:ascii="Sakkal Majalla" w:hAnsi="Sakkal Majalla" w:cs="Sakkal Majalla" w:hint="cs"/>
          <w:sz w:val="36"/>
          <w:szCs w:val="36"/>
          <w:rtl/>
          <w:lang w:bidi="ar-TN"/>
        </w:rPr>
        <w:t xml:space="preserve"> الاجتماعية </w:t>
      </w:r>
      <w:r w:rsidR="007C2412" w:rsidRPr="001663C2">
        <w:rPr>
          <w:rFonts w:ascii="Sakkal Majalla" w:hAnsi="Sakkal Majalla" w:cs="Sakkal Majalla" w:hint="cs"/>
          <w:sz w:val="36"/>
          <w:szCs w:val="36"/>
          <w:rtl/>
          <w:lang w:bidi="ar-TN"/>
        </w:rPr>
        <w:t>أو</w:t>
      </w:r>
      <w:r w:rsidRPr="001663C2">
        <w:rPr>
          <w:rFonts w:ascii="Sakkal Majalla" w:hAnsi="Sakkal Majalla" w:cs="Sakkal Majalla" w:hint="cs"/>
          <w:sz w:val="36"/>
          <w:szCs w:val="36"/>
          <w:rtl/>
          <w:lang w:bidi="ar-TN"/>
        </w:rPr>
        <w:t xml:space="preserve"> الثقافية أو البيئية المضمونة بالدستور وبالاتفاقيات الدولية أو  الإقليمية التي صادقت عليها تونس صار عن أجهزة الدولة </w:t>
      </w:r>
      <w:r w:rsidR="007C2412" w:rsidRPr="001663C2">
        <w:rPr>
          <w:rFonts w:ascii="Sakkal Majalla" w:hAnsi="Sakkal Majalla" w:cs="Sakkal Majalla" w:hint="cs"/>
          <w:sz w:val="36"/>
          <w:szCs w:val="36"/>
          <w:rtl/>
          <w:lang w:bidi="ar-TN"/>
        </w:rPr>
        <w:t>أو</w:t>
      </w:r>
      <w:r w:rsidRPr="001663C2">
        <w:rPr>
          <w:rFonts w:ascii="Sakkal Majalla" w:hAnsi="Sakkal Majalla" w:cs="Sakkal Majalla" w:hint="cs"/>
          <w:sz w:val="36"/>
          <w:szCs w:val="36"/>
          <w:rtl/>
          <w:lang w:bidi="ar-TN"/>
        </w:rPr>
        <w:t xml:space="preserve"> مجموعات </w:t>
      </w:r>
      <w:r w:rsidR="007C2412" w:rsidRPr="001663C2">
        <w:rPr>
          <w:rFonts w:ascii="Sakkal Majalla" w:hAnsi="Sakkal Majalla" w:cs="Sakkal Majalla" w:hint="cs"/>
          <w:sz w:val="36"/>
          <w:szCs w:val="36"/>
          <w:rtl/>
          <w:lang w:bidi="ar-TN"/>
        </w:rPr>
        <w:t>أو</w:t>
      </w:r>
      <w:r w:rsidRPr="001663C2">
        <w:rPr>
          <w:rFonts w:ascii="Sakkal Majalla" w:hAnsi="Sakkal Majalla" w:cs="Sakkal Majalla" w:hint="cs"/>
          <w:sz w:val="36"/>
          <w:szCs w:val="36"/>
          <w:rtl/>
          <w:lang w:bidi="ar-TN"/>
        </w:rPr>
        <w:t xml:space="preserve"> أفراد تصرفوا باسمها </w:t>
      </w:r>
      <w:r w:rsidR="005401AE" w:rsidRPr="001663C2">
        <w:rPr>
          <w:rFonts w:ascii="Sakkal Majalla" w:hAnsi="Sakkal Majalla" w:cs="Sakkal Majalla" w:hint="cs"/>
          <w:sz w:val="36"/>
          <w:szCs w:val="36"/>
          <w:rtl/>
          <w:lang w:bidi="ar-TN"/>
        </w:rPr>
        <w:t>أو</w:t>
      </w:r>
      <w:r w:rsidRPr="001663C2">
        <w:rPr>
          <w:rFonts w:ascii="Sakkal Majalla" w:hAnsi="Sakkal Majalla" w:cs="Sakkal Majalla" w:hint="cs"/>
          <w:sz w:val="36"/>
          <w:szCs w:val="36"/>
          <w:rtl/>
          <w:lang w:bidi="ar-TN"/>
        </w:rPr>
        <w:t xml:space="preserve"> تحت حمايتها.</w:t>
      </w:r>
    </w:p>
    <w:p w:rsidR="009A1185" w:rsidRDefault="009A1185" w:rsidP="009A1185">
      <w:p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lastRenderedPageBreak/>
        <w:t>كما</w:t>
      </w:r>
      <w:proofErr w:type="gramEnd"/>
      <w:r>
        <w:rPr>
          <w:rFonts w:ascii="Sakkal Majalla" w:hAnsi="Sakkal Majalla" w:cs="Sakkal Majalla" w:hint="cs"/>
          <w:sz w:val="36"/>
          <w:szCs w:val="36"/>
          <w:rtl/>
          <w:lang w:bidi="ar-TN"/>
        </w:rPr>
        <w:t xml:space="preserve"> يشمل الانتهاك كل اعتداء على حق من الحقوق المذكورة يقوم </w:t>
      </w:r>
      <w:proofErr w:type="spellStart"/>
      <w:r>
        <w:rPr>
          <w:rFonts w:ascii="Sakkal Majalla" w:hAnsi="Sakkal Majalla" w:cs="Sakkal Majalla" w:hint="cs"/>
          <w:sz w:val="36"/>
          <w:szCs w:val="36"/>
          <w:rtl/>
          <w:lang w:bidi="ar-TN"/>
        </w:rPr>
        <w:t>به</w:t>
      </w:r>
      <w:proofErr w:type="spellEnd"/>
      <w:r>
        <w:rPr>
          <w:rFonts w:ascii="Sakkal Majalla" w:hAnsi="Sakkal Majalla" w:cs="Sakkal Majalla" w:hint="cs"/>
          <w:sz w:val="36"/>
          <w:szCs w:val="36"/>
          <w:rtl/>
          <w:lang w:bidi="ar-TN"/>
        </w:rPr>
        <w:t xml:space="preserve"> مجموعة من الأفراد أو أي شخص مادي </w:t>
      </w:r>
      <w:r w:rsidR="007C2412">
        <w:rPr>
          <w:rFonts w:ascii="Sakkal Majalla" w:hAnsi="Sakkal Majalla" w:cs="Sakkal Majalla" w:hint="cs"/>
          <w:sz w:val="36"/>
          <w:szCs w:val="36"/>
          <w:rtl/>
          <w:lang w:bidi="ar-TN"/>
        </w:rPr>
        <w:t>أو</w:t>
      </w:r>
      <w:r>
        <w:rPr>
          <w:rFonts w:ascii="Sakkal Majalla" w:hAnsi="Sakkal Majalla" w:cs="Sakkal Majalla" w:hint="cs"/>
          <w:sz w:val="36"/>
          <w:szCs w:val="36"/>
          <w:rtl/>
          <w:lang w:bidi="ar-TN"/>
        </w:rPr>
        <w:t xml:space="preserve"> معنوي</w:t>
      </w:r>
      <w:r w:rsidRPr="009A1185">
        <w:rPr>
          <w:rFonts w:ascii="Sakkal Majalla" w:hAnsi="Sakkal Majalla" w:cs="Sakkal Majalla" w:hint="cs"/>
          <w:sz w:val="36"/>
          <w:szCs w:val="36"/>
          <w:rtl/>
          <w:lang w:bidi="ar-TN"/>
        </w:rPr>
        <w:t xml:space="preserve"> </w:t>
      </w:r>
    </w:p>
    <w:p w:rsidR="001663C2" w:rsidRDefault="001663C2" w:rsidP="006D0B49">
      <w:pPr>
        <w:pStyle w:val="Paragraphedeliste"/>
        <w:numPr>
          <w:ilvl w:val="0"/>
          <w:numId w:val="7"/>
        </w:numPr>
        <w:bidi/>
        <w:spacing w:line="276" w:lineRule="auto"/>
        <w:ind w:left="0" w:firstLine="425"/>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رصد حقوق </w:t>
      </w:r>
      <w:proofErr w:type="gramStart"/>
      <w:r>
        <w:rPr>
          <w:rFonts w:ascii="Sakkal Majalla" w:hAnsi="Sakkal Majalla" w:cs="Sakkal Majalla" w:hint="cs"/>
          <w:sz w:val="36"/>
          <w:szCs w:val="36"/>
          <w:rtl/>
          <w:lang w:bidi="ar-TN"/>
        </w:rPr>
        <w:t>الإنسان :</w:t>
      </w:r>
      <w:proofErr w:type="gramEnd"/>
      <w:r>
        <w:rPr>
          <w:rFonts w:ascii="Sakkal Majalla" w:hAnsi="Sakkal Majalla" w:cs="Sakkal Majalla" w:hint="cs"/>
          <w:sz w:val="36"/>
          <w:szCs w:val="36"/>
          <w:rtl/>
          <w:lang w:bidi="ar-TN"/>
        </w:rPr>
        <w:t xml:space="preserve"> جمع المعلومات عن الحوادث والتدقيق فيها وتوثيقها والمراقبة والتحقق منها واستعمالها من أجل معالجة مشاكل حقوق </w:t>
      </w:r>
      <w:r w:rsidR="007C2412">
        <w:rPr>
          <w:rFonts w:ascii="Sakkal Majalla" w:hAnsi="Sakkal Majalla" w:cs="Sakkal Majalla" w:hint="cs"/>
          <w:sz w:val="36"/>
          <w:szCs w:val="36"/>
          <w:rtl/>
          <w:lang w:bidi="ar-TN"/>
        </w:rPr>
        <w:t>الإنسان</w:t>
      </w:r>
      <w:r>
        <w:rPr>
          <w:rFonts w:ascii="Sakkal Majalla" w:hAnsi="Sakkal Majalla" w:cs="Sakkal Majalla" w:hint="cs"/>
          <w:sz w:val="36"/>
          <w:szCs w:val="36"/>
          <w:rtl/>
          <w:lang w:bidi="ar-TN"/>
        </w:rPr>
        <w:t xml:space="preserve"> وتحسين حمايتها. كما يشمل أيضا زيارة المواقع مثل أماكن الحرمان من الحرية ومخيمات </w:t>
      </w:r>
      <w:r w:rsidR="00500480">
        <w:rPr>
          <w:rFonts w:ascii="Sakkal Majalla" w:hAnsi="Sakkal Majalla" w:cs="Sakkal Majalla" w:hint="cs"/>
          <w:sz w:val="36"/>
          <w:szCs w:val="36"/>
          <w:rtl/>
          <w:lang w:bidi="ar-TN"/>
        </w:rPr>
        <w:t>اللاجئين والتواصل مع الهياكل العمومية والخاصة للحصول على المعلومات والأدلة والبراهين ومتابعة وسائل المعالجة وغير ذلك من إجراءات المتابعة الضرورية.</w:t>
      </w:r>
    </w:p>
    <w:p w:rsidR="00500480" w:rsidRDefault="00500480" w:rsidP="0015669D">
      <w:pPr>
        <w:pStyle w:val="Paragraphedeliste"/>
        <w:numPr>
          <w:ilvl w:val="0"/>
          <w:numId w:val="7"/>
        </w:numPr>
        <w:bidi/>
        <w:spacing w:line="276" w:lineRule="auto"/>
        <w:ind w:left="0" w:firstLine="425"/>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 xml:space="preserve">التحقيق: البحث وجمع الأدلة والمعلومات وإقامة الاتصالات وجمع الشهادات والشكاوى للتأكد والتحقق من الأحداث والوقائع المحيطة بادعاء انتهاك حقوق الإنسان وتقصي الحقائق والتثبت من مدى صحتها والكشف عن الوقائع وأسباب الانتهاكات من خلال استعمال الإجراءات المعمول </w:t>
      </w:r>
      <w:proofErr w:type="spellStart"/>
      <w:r w:rsidR="0015669D">
        <w:rPr>
          <w:rFonts w:ascii="Sakkal Majalla" w:hAnsi="Sakkal Majalla" w:cs="Sakkal Majalla" w:hint="cs"/>
          <w:sz w:val="36"/>
          <w:szCs w:val="36"/>
          <w:rtl/>
          <w:lang w:bidi="ar-TN"/>
        </w:rPr>
        <w:t>ب</w:t>
      </w:r>
      <w:r>
        <w:rPr>
          <w:rFonts w:ascii="Sakkal Majalla" w:hAnsi="Sakkal Majalla" w:cs="Sakkal Majalla" w:hint="cs"/>
          <w:sz w:val="36"/>
          <w:szCs w:val="36"/>
          <w:rtl/>
          <w:lang w:bidi="ar-TN"/>
        </w:rPr>
        <w:t>ها</w:t>
      </w:r>
      <w:proofErr w:type="spellEnd"/>
      <w:r>
        <w:rPr>
          <w:rFonts w:ascii="Sakkal Majalla" w:hAnsi="Sakkal Majalla" w:cs="Sakkal Majalla" w:hint="cs"/>
          <w:sz w:val="36"/>
          <w:szCs w:val="36"/>
          <w:rtl/>
          <w:lang w:bidi="ar-TN"/>
        </w:rPr>
        <w:t xml:space="preserve"> قانونا في كنف النزاهة وعدم التحـيز والإعلام بالإجراءات ونتائج التحقيق والأدلة وتوضيح الوقائع والظروف المحيطة بالانتهاك والقيام بالتقييمات ال</w:t>
      </w:r>
      <w:r w:rsidR="0015669D">
        <w:rPr>
          <w:rFonts w:ascii="Sakkal Majalla" w:hAnsi="Sakkal Majalla" w:cs="Sakkal Majalla" w:hint="cs"/>
          <w:sz w:val="36"/>
          <w:szCs w:val="36"/>
          <w:rtl/>
          <w:lang w:bidi="ar-TN"/>
        </w:rPr>
        <w:t>أ</w:t>
      </w:r>
      <w:r>
        <w:rPr>
          <w:rFonts w:ascii="Sakkal Majalla" w:hAnsi="Sakkal Majalla" w:cs="Sakkal Majalla" w:hint="cs"/>
          <w:sz w:val="36"/>
          <w:szCs w:val="36"/>
          <w:rtl/>
          <w:lang w:bidi="ar-TN"/>
        </w:rPr>
        <w:t>ولية عن وجود انتهاكات لحقوق الإنسان من عدمه والكشف عن هوية مرتكبيها للتسوية أو لأحالتهم إلى الجهات المختصة.</w:t>
      </w:r>
    </w:p>
    <w:p w:rsidR="006D0B49" w:rsidRPr="003939C3" w:rsidRDefault="006D0B49" w:rsidP="006D0B49">
      <w:pPr>
        <w:bidi/>
        <w:spacing w:line="276" w:lineRule="auto"/>
        <w:jc w:val="center"/>
        <w:rPr>
          <w:rFonts w:ascii="Sakkal Majalla" w:hAnsi="Sakkal Majalla" w:cs="Sakkal Majalla"/>
          <w:b/>
          <w:bCs/>
          <w:sz w:val="36"/>
          <w:szCs w:val="36"/>
          <w:rtl/>
          <w:lang w:bidi="ar-TN"/>
        </w:rPr>
      </w:pPr>
      <w:proofErr w:type="gramStart"/>
      <w:r w:rsidRPr="003939C3">
        <w:rPr>
          <w:rFonts w:ascii="Sakkal Majalla" w:hAnsi="Sakkal Majalla" w:cs="Sakkal Majalla" w:hint="cs"/>
          <w:b/>
          <w:bCs/>
          <w:sz w:val="36"/>
          <w:szCs w:val="36"/>
          <w:rtl/>
          <w:lang w:bidi="ar-TN"/>
        </w:rPr>
        <w:t>الباب</w:t>
      </w:r>
      <w:proofErr w:type="gramEnd"/>
      <w:r w:rsidRPr="003939C3">
        <w:rPr>
          <w:rFonts w:ascii="Sakkal Majalla" w:hAnsi="Sakkal Majalla" w:cs="Sakkal Majalla" w:hint="cs"/>
          <w:b/>
          <w:bCs/>
          <w:sz w:val="36"/>
          <w:szCs w:val="36"/>
          <w:rtl/>
          <w:lang w:bidi="ar-TN"/>
        </w:rPr>
        <w:t xml:space="preserve"> الثاني</w:t>
      </w:r>
    </w:p>
    <w:p w:rsidR="00D7713C" w:rsidRDefault="00D7713C" w:rsidP="006D0B49">
      <w:pPr>
        <w:bidi/>
        <w:spacing w:line="276" w:lineRule="auto"/>
        <w:jc w:val="center"/>
        <w:rPr>
          <w:rFonts w:ascii="Sakkal Majalla" w:hAnsi="Sakkal Majalla" w:cs="Sakkal Majalla"/>
          <w:color w:val="FF0000"/>
          <w:sz w:val="36"/>
          <w:szCs w:val="36"/>
          <w:lang w:bidi="ar-TN"/>
        </w:rPr>
      </w:pPr>
      <w:r w:rsidRPr="00F475FC">
        <w:rPr>
          <w:rFonts w:ascii="Sakkal Majalla" w:hAnsi="Sakkal Majalla" w:cs="Sakkal Majalla" w:hint="cs"/>
          <w:color w:val="FF0000"/>
          <w:sz w:val="36"/>
          <w:szCs w:val="36"/>
          <w:rtl/>
          <w:lang w:bidi="ar-TN"/>
        </w:rPr>
        <w:t xml:space="preserve">"الباب </w:t>
      </w:r>
      <w:proofErr w:type="gramStart"/>
      <w:r w:rsidRPr="00F475FC">
        <w:rPr>
          <w:rFonts w:ascii="Sakkal Majalla" w:hAnsi="Sakkal Majalla" w:cs="Sakkal Majalla" w:hint="cs"/>
          <w:color w:val="FF0000"/>
          <w:sz w:val="36"/>
          <w:szCs w:val="36"/>
          <w:rtl/>
          <w:lang w:bidi="ar-TN"/>
        </w:rPr>
        <w:t>الثاني :</w:t>
      </w:r>
      <w:proofErr w:type="gramEnd"/>
      <w:r w:rsidRPr="00F475FC">
        <w:rPr>
          <w:rFonts w:ascii="Sakkal Majalla" w:hAnsi="Sakkal Majalla" w:cs="Sakkal Majalla" w:hint="cs"/>
          <w:color w:val="FF0000"/>
          <w:sz w:val="36"/>
          <w:szCs w:val="36"/>
          <w:rtl/>
          <w:lang w:bidi="ar-TN"/>
        </w:rPr>
        <w:t xml:space="preserve"> مهام الهيئة وصلاحياتها"</w:t>
      </w:r>
    </w:p>
    <w:p w:rsidR="006D0B49" w:rsidRPr="003939C3" w:rsidRDefault="006D0B49" w:rsidP="00D7713C">
      <w:pPr>
        <w:bidi/>
        <w:spacing w:line="276" w:lineRule="auto"/>
        <w:jc w:val="center"/>
        <w:rPr>
          <w:rFonts w:ascii="Sakkal Majalla" w:hAnsi="Sakkal Majalla" w:cs="Sakkal Majalla"/>
          <w:b/>
          <w:bCs/>
          <w:sz w:val="36"/>
          <w:szCs w:val="36"/>
          <w:rtl/>
          <w:lang w:bidi="ar-TN"/>
        </w:rPr>
      </w:pPr>
      <w:proofErr w:type="gramStart"/>
      <w:r w:rsidRPr="003939C3">
        <w:rPr>
          <w:rFonts w:ascii="Sakkal Majalla" w:hAnsi="Sakkal Majalla" w:cs="Sakkal Majalla" w:hint="cs"/>
          <w:b/>
          <w:bCs/>
          <w:sz w:val="36"/>
          <w:szCs w:val="36"/>
          <w:rtl/>
          <w:lang w:bidi="ar-TN"/>
        </w:rPr>
        <w:t>القسم</w:t>
      </w:r>
      <w:proofErr w:type="gramEnd"/>
      <w:r w:rsidRPr="003939C3">
        <w:rPr>
          <w:rFonts w:ascii="Sakkal Majalla" w:hAnsi="Sakkal Majalla" w:cs="Sakkal Majalla" w:hint="cs"/>
          <w:b/>
          <w:bCs/>
          <w:sz w:val="36"/>
          <w:szCs w:val="36"/>
          <w:rtl/>
          <w:lang w:bidi="ar-TN"/>
        </w:rPr>
        <w:t xml:space="preserve"> الأول</w:t>
      </w:r>
    </w:p>
    <w:p w:rsidR="006D0B49" w:rsidRPr="003939C3" w:rsidRDefault="006D0B49" w:rsidP="006D0B49">
      <w:pPr>
        <w:bidi/>
        <w:spacing w:line="276" w:lineRule="auto"/>
        <w:jc w:val="center"/>
        <w:rPr>
          <w:rFonts w:ascii="Sakkal Majalla" w:hAnsi="Sakkal Majalla" w:cs="Sakkal Majalla"/>
          <w:b/>
          <w:bCs/>
          <w:sz w:val="36"/>
          <w:szCs w:val="36"/>
          <w:rtl/>
          <w:lang w:bidi="ar-TN"/>
        </w:rPr>
      </w:pPr>
      <w:r w:rsidRPr="003939C3">
        <w:rPr>
          <w:rFonts w:ascii="Sakkal Majalla" w:hAnsi="Sakkal Majalla" w:cs="Sakkal Majalla" w:hint="cs"/>
          <w:b/>
          <w:bCs/>
          <w:sz w:val="36"/>
          <w:szCs w:val="36"/>
          <w:rtl/>
          <w:lang w:bidi="ar-TN"/>
        </w:rPr>
        <w:t>في مراقبة احترام حقوق الإنسان وحمايتها</w:t>
      </w:r>
    </w:p>
    <w:p w:rsidR="00C14BB9" w:rsidRDefault="006D0B49" w:rsidP="00F475FC">
      <w:pPr>
        <w:bidi/>
        <w:jc w:val="mediumKashida"/>
        <w:rPr>
          <w:rFonts w:ascii="Sakkal Majalla" w:hAnsi="Sakkal Majalla" w:cs="Sakkal Majalla"/>
          <w:sz w:val="36"/>
          <w:szCs w:val="36"/>
          <w:rtl/>
          <w:lang w:bidi="ar-TN"/>
        </w:rPr>
      </w:pPr>
      <w:r w:rsidRPr="003939C3">
        <w:rPr>
          <w:rFonts w:ascii="Sakkal Majalla" w:hAnsi="Sakkal Majalla" w:cs="Sakkal Majalla" w:hint="cs"/>
          <w:b/>
          <w:bCs/>
          <w:sz w:val="36"/>
          <w:szCs w:val="36"/>
          <w:rtl/>
          <w:lang w:bidi="ar-TN"/>
        </w:rPr>
        <w:t>الفصل 7</w:t>
      </w:r>
      <w:r>
        <w:rPr>
          <w:rFonts w:ascii="Sakkal Majalla" w:hAnsi="Sakkal Majalla" w:cs="Sakkal Majalla" w:hint="cs"/>
          <w:sz w:val="36"/>
          <w:szCs w:val="36"/>
          <w:rtl/>
          <w:lang w:bidi="ar-TN"/>
        </w:rPr>
        <w:t xml:space="preserve"> : تتعهد الهيئة بأي مس</w:t>
      </w:r>
      <w:r w:rsidR="0015669D">
        <w:rPr>
          <w:rFonts w:ascii="Sakkal Majalla" w:hAnsi="Sakkal Majalla" w:cs="Sakkal Majalla" w:hint="cs"/>
          <w:sz w:val="36"/>
          <w:szCs w:val="36"/>
          <w:rtl/>
          <w:lang w:bidi="ar-TN"/>
        </w:rPr>
        <w:t>أ</w:t>
      </w:r>
      <w:r>
        <w:rPr>
          <w:rFonts w:ascii="Sakkal Majalla" w:hAnsi="Sakkal Majalla" w:cs="Sakkal Majalla" w:hint="cs"/>
          <w:sz w:val="36"/>
          <w:szCs w:val="36"/>
          <w:rtl/>
          <w:lang w:bidi="ar-TN"/>
        </w:rPr>
        <w:t xml:space="preserve">لة تتعلق باحترام وحماية حقوق الإنسان والحريات في </w:t>
      </w:r>
      <w:proofErr w:type="spellStart"/>
      <w:r>
        <w:rPr>
          <w:rFonts w:ascii="Sakkal Majalla" w:hAnsi="Sakkal Majalla" w:cs="Sakkal Majalla" w:hint="cs"/>
          <w:sz w:val="36"/>
          <w:szCs w:val="36"/>
          <w:rtl/>
          <w:lang w:bidi="ar-TN"/>
        </w:rPr>
        <w:t>كونيتها</w:t>
      </w:r>
      <w:proofErr w:type="spellEnd"/>
      <w:r>
        <w:rPr>
          <w:rFonts w:ascii="Sakkal Majalla" w:hAnsi="Sakkal Majalla" w:cs="Sakkal Majalla" w:hint="cs"/>
          <w:sz w:val="36"/>
          <w:szCs w:val="36"/>
          <w:rtl/>
          <w:lang w:bidi="ar-TN"/>
        </w:rPr>
        <w:t xml:space="preserve"> وشموليتها وترابطها وتكاملها طبقا للمواثيق والإعلانات والمعاهدات الدولية وترصد مدى إعمالها وتفعيلها على أرض الواقع وتجري التحقيقات اللازمة في كل ما تتوصل </w:t>
      </w:r>
      <w:proofErr w:type="spellStart"/>
      <w:r>
        <w:rPr>
          <w:rFonts w:ascii="Sakkal Majalla" w:hAnsi="Sakkal Majalla" w:cs="Sakkal Majalla" w:hint="cs"/>
          <w:sz w:val="36"/>
          <w:szCs w:val="36"/>
          <w:rtl/>
          <w:lang w:bidi="ar-TN"/>
        </w:rPr>
        <w:t>به</w:t>
      </w:r>
      <w:proofErr w:type="spellEnd"/>
      <w:r>
        <w:rPr>
          <w:rFonts w:ascii="Sakkal Majalla" w:hAnsi="Sakkal Majalla" w:cs="Sakkal Majalla" w:hint="cs"/>
          <w:sz w:val="36"/>
          <w:szCs w:val="36"/>
          <w:rtl/>
          <w:lang w:bidi="ar-TN"/>
        </w:rPr>
        <w:t xml:space="preserve"> من معطيات حول انتهاكات حقوق الإنسان مهما كانت طبيعتها ومصدرها.</w:t>
      </w:r>
    </w:p>
    <w:p w:rsidR="006D0B49" w:rsidRDefault="005401AE" w:rsidP="006D0B49">
      <w:pPr>
        <w:bidi/>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كما </w:t>
      </w:r>
      <w:r w:rsidR="006D0B49">
        <w:rPr>
          <w:rFonts w:ascii="Sakkal Majalla" w:hAnsi="Sakkal Majalla" w:cs="Sakkal Majalla" w:hint="cs"/>
          <w:sz w:val="36"/>
          <w:szCs w:val="36"/>
          <w:rtl/>
          <w:lang w:bidi="ar-TN"/>
        </w:rPr>
        <w:t>تتولى الهيئة إرساء نظام يقظة لمت</w:t>
      </w:r>
      <w:r w:rsidR="0015669D">
        <w:rPr>
          <w:rFonts w:ascii="Sakkal Majalla" w:hAnsi="Sakkal Majalla" w:cs="Sakkal Majalla" w:hint="cs"/>
          <w:sz w:val="36"/>
          <w:szCs w:val="36"/>
          <w:rtl/>
          <w:lang w:bidi="ar-TN"/>
        </w:rPr>
        <w:t>ا</w:t>
      </w:r>
      <w:r w:rsidR="006D0B49">
        <w:rPr>
          <w:rFonts w:ascii="Sakkal Majalla" w:hAnsi="Sakkal Majalla" w:cs="Sakkal Majalla" w:hint="cs"/>
          <w:sz w:val="36"/>
          <w:szCs w:val="36"/>
          <w:rtl/>
          <w:lang w:bidi="ar-TN"/>
        </w:rPr>
        <w:t xml:space="preserve">بعة احترام </w:t>
      </w:r>
      <w:proofErr w:type="gramStart"/>
      <w:r w:rsidR="006D0B49">
        <w:rPr>
          <w:rFonts w:ascii="Sakkal Majalla" w:hAnsi="Sakkal Majalla" w:cs="Sakkal Majalla" w:hint="cs"/>
          <w:sz w:val="36"/>
          <w:szCs w:val="36"/>
          <w:rtl/>
          <w:lang w:bidi="ar-TN"/>
        </w:rPr>
        <w:t>حقوق</w:t>
      </w:r>
      <w:proofErr w:type="gramEnd"/>
      <w:r w:rsidR="006D0B49">
        <w:rPr>
          <w:rFonts w:ascii="Sakkal Majalla" w:hAnsi="Sakkal Majalla" w:cs="Sakkal Majalla" w:hint="cs"/>
          <w:sz w:val="36"/>
          <w:szCs w:val="36"/>
          <w:rtl/>
          <w:lang w:bidi="ar-TN"/>
        </w:rPr>
        <w:t xml:space="preserve"> الإنسان وحمايتها.</w:t>
      </w:r>
    </w:p>
    <w:p w:rsidR="006D0B49" w:rsidRDefault="006D0B49" w:rsidP="006D0B49">
      <w:pPr>
        <w:bidi/>
        <w:jc w:val="mediumKashida"/>
        <w:rPr>
          <w:rFonts w:ascii="Sakkal Majalla" w:hAnsi="Sakkal Majalla" w:cs="Sakkal Majalla"/>
          <w:sz w:val="36"/>
          <w:szCs w:val="36"/>
          <w:rtl/>
          <w:lang w:bidi="ar-TN"/>
        </w:rPr>
      </w:pPr>
      <w:r w:rsidRPr="003939C3">
        <w:rPr>
          <w:rFonts w:ascii="Sakkal Majalla" w:hAnsi="Sakkal Majalla" w:cs="Sakkal Majalla" w:hint="cs"/>
          <w:b/>
          <w:bCs/>
          <w:sz w:val="36"/>
          <w:szCs w:val="36"/>
          <w:rtl/>
          <w:lang w:bidi="ar-TN"/>
        </w:rPr>
        <w:lastRenderedPageBreak/>
        <w:t xml:space="preserve">الفصل 8 </w:t>
      </w:r>
      <w:r>
        <w:rPr>
          <w:rFonts w:ascii="Sakkal Majalla" w:hAnsi="Sakkal Majalla" w:cs="Sakkal Majalla" w:hint="cs"/>
          <w:sz w:val="36"/>
          <w:szCs w:val="36"/>
          <w:rtl/>
          <w:lang w:bidi="ar-TN"/>
        </w:rPr>
        <w:t xml:space="preserve">: تتولى الهيئة بصفة دورية ودون سابق إعلام القيام بزيارة الهياكل العمومية من أماكن لاحتجاز ومراكز الإيقاف والحجز ومواقع الإيواء والمؤسسات </w:t>
      </w:r>
      <w:proofErr w:type="spellStart"/>
      <w:r>
        <w:rPr>
          <w:rFonts w:ascii="Sakkal Majalla" w:hAnsi="Sakkal Majalla" w:cs="Sakkal Majalla" w:hint="cs"/>
          <w:sz w:val="36"/>
          <w:szCs w:val="36"/>
          <w:rtl/>
          <w:lang w:bidi="ar-TN"/>
        </w:rPr>
        <w:t>الس</w:t>
      </w:r>
      <w:r w:rsidR="007C2412">
        <w:rPr>
          <w:rFonts w:ascii="Sakkal Majalla" w:hAnsi="Sakkal Majalla" w:cs="Sakkal Majalla" w:hint="cs"/>
          <w:sz w:val="36"/>
          <w:szCs w:val="36"/>
          <w:rtl/>
          <w:lang w:bidi="ar-TN"/>
        </w:rPr>
        <w:t>ـ</w:t>
      </w:r>
      <w:r>
        <w:rPr>
          <w:rFonts w:ascii="Sakkal Majalla" w:hAnsi="Sakkal Majalla" w:cs="Sakkal Majalla" w:hint="cs"/>
          <w:sz w:val="36"/>
          <w:szCs w:val="36"/>
          <w:rtl/>
          <w:lang w:bidi="ar-TN"/>
        </w:rPr>
        <w:t>جنية</w:t>
      </w:r>
      <w:proofErr w:type="spellEnd"/>
      <w:r>
        <w:rPr>
          <w:rFonts w:ascii="Sakkal Majalla" w:hAnsi="Sakkal Majalla" w:cs="Sakkal Majalla" w:hint="cs"/>
          <w:sz w:val="36"/>
          <w:szCs w:val="36"/>
          <w:rtl/>
          <w:lang w:bidi="ar-TN"/>
        </w:rPr>
        <w:t xml:space="preserve"> والإصلاحية وكل أماكن الحرمان من الحرية من المؤسسات التعليمية والتربوية ومؤسسات الطفولة ومواقع </w:t>
      </w:r>
      <w:r w:rsidR="00A757BD">
        <w:rPr>
          <w:rFonts w:ascii="Sakkal Majalla" w:hAnsi="Sakkal Majalla" w:cs="Sakkal Majalla" w:hint="cs"/>
          <w:sz w:val="36"/>
          <w:szCs w:val="36"/>
          <w:rtl/>
          <w:lang w:bidi="ar-TN"/>
        </w:rPr>
        <w:t>إيواء</w:t>
      </w:r>
      <w:r>
        <w:rPr>
          <w:rFonts w:ascii="Sakkal Majalla" w:hAnsi="Sakkal Majalla" w:cs="Sakkal Majalla" w:hint="cs"/>
          <w:sz w:val="36"/>
          <w:szCs w:val="36"/>
          <w:rtl/>
          <w:lang w:bidi="ar-TN"/>
        </w:rPr>
        <w:t xml:space="preserve"> المسنين والمؤسسات الاجتماعية والصحية والاقتصادية</w:t>
      </w:r>
      <w:r w:rsidR="0015669D">
        <w:rPr>
          <w:rFonts w:ascii="Sakkal Majalla" w:hAnsi="Sakkal Majalla" w:cs="Sakkal Majalla" w:hint="cs"/>
          <w:sz w:val="36"/>
          <w:szCs w:val="36"/>
          <w:rtl/>
          <w:lang w:bidi="ar-TN"/>
        </w:rPr>
        <w:t xml:space="preserve"> والثقافية وغيرها</w:t>
      </w:r>
      <w:r>
        <w:rPr>
          <w:rFonts w:ascii="Sakkal Majalla" w:hAnsi="Sakkal Majalla" w:cs="Sakkal Majalla" w:hint="cs"/>
          <w:sz w:val="36"/>
          <w:szCs w:val="36"/>
          <w:rtl/>
          <w:lang w:bidi="ar-TN"/>
        </w:rPr>
        <w:t xml:space="preserve"> لحقوق الإنسان والحريات والتأكد من خلوها من حالات انتهاك.</w:t>
      </w:r>
    </w:p>
    <w:p w:rsidR="003939C3" w:rsidRDefault="003939C3" w:rsidP="003939C3">
      <w:pPr>
        <w:bidi/>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وللهيئة الحق قي ا لاطلاع على الملفات والنفاذ إلى كل المعلومات بهذه المواقع كما لها أن تتخذ جميع التدابير الضرورية لبسط رقابتها على المواقع والمؤسسات المذكورة.</w:t>
      </w:r>
    </w:p>
    <w:p w:rsidR="003939C3" w:rsidRDefault="003939C3" w:rsidP="000915E3">
      <w:pPr>
        <w:bidi/>
        <w:jc w:val="mediumKashida"/>
        <w:rPr>
          <w:rFonts w:ascii="Sakkal Majalla" w:hAnsi="Sakkal Majalla" w:cs="Sakkal Majalla"/>
          <w:sz w:val="36"/>
          <w:szCs w:val="36"/>
          <w:rtl/>
          <w:lang w:bidi="ar-TN"/>
        </w:rPr>
      </w:pPr>
      <w:r w:rsidRPr="00005407">
        <w:rPr>
          <w:rFonts w:ascii="Sakkal Majalla" w:hAnsi="Sakkal Majalla" w:cs="Sakkal Majalla" w:hint="cs"/>
          <w:b/>
          <w:bCs/>
          <w:sz w:val="36"/>
          <w:szCs w:val="36"/>
          <w:rtl/>
          <w:lang w:bidi="ar-TN"/>
        </w:rPr>
        <w:t>الفصل 9</w:t>
      </w:r>
      <w:r>
        <w:rPr>
          <w:rFonts w:ascii="Sakkal Majalla" w:hAnsi="Sakkal Majalla" w:cs="Sakkal Majalla" w:hint="cs"/>
          <w:sz w:val="36"/>
          <w:szCs w:val="36"/>
          <w:rtl/>
          <w:lang w:bidi="ar-TN"/>
        </w:rPr>
        <w:t xml:space="preserve">: يتعين على الهياكل والمؤسسات المنصوص عليها بالفصل </w:t>
      </w:r>
      <w:proofErr w:type="gramStart"/>
      <w:r>
        <w:rPr>
          <w:rFonts w:ascii="Sakkal Majalla" w:hAnsi="Sakkal Majalla" w:cs="Sakkal Majalla" w:hint="cs"/>
          <w:sz w:val="36"/>
          <w:szCs w:val="36"/>
          <w:rtl/>
          <w:lang w:bidi="ar-TN"/>
        </w:rPr>
        <w:t>8  من</w:t>
      </w:r>
      <w:proofErr w:type="gramEnd"/>
      <w:r>
        <w:rPr>
          <w:rFonts w:ascii="Sakkal Majalla" w:hAnsi="Sakkal Majalla" w:cs="Sakkal Majalla" w:hint="cs"/>
          <w:sz w:val="36"/>
          <w:szCs w:val="36"/>
          <w:rtl/>
          <w:lang w:bidi="ar-TN"/>
        </w:rPr>
        <w:t xml:space="preserve"> هذا القانون تيسير قيام الهيئة بمهامها ولا</w:t>
      </w:r>
      <w:r w:rsidR="000915E3">
        <w:rPr>
          <w:rFonts w:ascii="Sakkal Majalla" w:hAnsi="Sakkal Majalla" w:cs="Sakkal Majalla" w:hint="cs"/>
          <w:sz w:val="36"/>
          <w:szCs w:val="36"/>
          <w:rtl/>
          <w:lang w:bidi="ar-TN"/>
        </w:rPr>
        <w:t xml:space="preserve"> </w:t>
      </w:r>
      <w:r>
        <w:rPr>
          <w:rFonts w:ascii="Sakkal Majalla" w:hAnsi="Sakkal Majalla" w:cs="Sakkal Majalla" w:hint="cs"/>
          <w:sz w:val="36"/>
          <w:szCs w:val="36"/>
          <w:rtl/>
          <w:lang w:bidi="ar-TN"/>
        </w:rPr>
        <w:t xml:space="preserve">يجوز الاعتراض على الزيارات التي تقوم </w:t>
      </w:r>
      <w:proofErr w:type="spellStart"/>
      <w:r>
        <w:rPr>
          <w:rFonts w:ascii="Sakkal Majalla" w:hAnsi="Sakkal Majalla" w:cs="Sakkal Majalla" w:hint="cs"/>
          <w:sz w:val="36"/>
          <w:szCs w:val="36"/>
          <w:rtl/>
          <w:lang w:bidi="ar-TN"/>
        </w:rPr>
        <w:t>بها</w:t>
      </w:r>
      <w:proofErr w:type="spellEnd"/>
      <w:r>
        <w:rPr>
          <w:rFonts w:ascii="Sakkal Majalla" w:hAnsi="Sakkal Majalla" w:cs="Sakkal Majalla" w:hint="cs"/>
          <w:sz w:val="36"/>
          <w:szCs w:val="36"/>
          <w:rtl/>
          <w:lang w:bidi="ar-TN"/>
        </w:rPr>
        <w:t xml:space="preserve"> الهيئة إلا </w:t>
      </w:r>
      <w:r w:rsidR="000915E3">
        <w:rPr>
          <w:rFonts w:ascii="Sakkal Majalla" w:hAnsi="Sakkal Majalla" w:cs="Sakkal Majalla" w:hint="cs"/>
          <w:sz w:val="36"/>
          <w:szCs w:val="36"/>
          <w:rtl/>
          <w:lang w:bidi="ar-TN"/>
        </w:rPr>
        <w:t>في حالات استثنائية تتعلق بمقتضيات الدفاع وال</w:t>
      </w:r>
      <w:r w:rsidR="0015669D">
        <w:rPr>
          <w:rFonts w:ascii="Sakkal Majalla" w:hAnsi="Sakkal Majalla" w:cs="Sakkal Majalla" w:hint="cs"/>
          <w:sz w:val="36"/>
          <w:szCs w:val="36"/>
          <w:rtl/>
          <w:lang w:bidi="ar-TN"/>
        </w:rPr>
        <w:t>أ</w:t>
      </w:r>
      <w:r w:rsidR="000915E3">
        <w:rPr>
          <w:rFonts w:ascii="Sakkal Majalla" w:hAnsi="Sakkal Majalla" w:cs="Sakkal Majalla" w:hint="cs"/>
          <w:sz w:val="36"/>
          <w:szCs w:val="36"/>
          <w:rtl/>
          <w:lang w:bidi="ar-TN"/>
        </w:rPr>
        <w:t xml:space="preserve">من الوطنين. </w:t>
      </w:r>
      <w:proofErr w:type="gramStart"/>
      <w:r w:rsidR="000915E3">
        <w:rPr>
          <w:rFonts w:ascii="Sakkal Majalla" w:hAnsi="Sakkal Majalla" w:cs="Sakkal Majalla" w:hint="cs"/>
          <w:sz w:val="36"/>
          <w:szCs w:val="36"/>
          <w:rtl/>
          <w:lang w:bidi="ar-TN"/>
        </w:rPr>
        <w:t>يكون</w:t>
      </w:r>
      <w:proofErr w:type="gramEnd"/>
      <w:r w:rsidR="000915E3">
        <w:rPr>
          <w:rFonts w:ascii="Sakkal Majalla" w:hAnsi="Sakkal Majalla" w:cs="Sakkal Majalla" w:hint="cs"/>
          <w:sz w:val="36"/>
          <w:szCs w:val="36"/>
          <w:rtl/>
          <w:lang w:bidi="ar-TN"/>
        </w:rPr>
        <w:t xml:space="preserve"> الاعتراض مؤقتا وكتابيا ومعللا ويبلغ فورا إلى رئيس الهيئة ويتضمن وجوبا التنصيص على مدة المنع المؤقت. وفي حالات الخطر يتم إشعار الهيئة بذلك ولها في </w:t>
      </w:r>
      <w:r w:rsidR="0015669D">
        <w:rPr>
          <w:rFonts w:ascii="Sakkal Majalla" w:hAnsi="Sakkal Majalla" w:cs="Sakkal Majalla" w:hint="cs"/>
          <w:sz w:val="36"/>
          <w:szCs w:val="36"/>
          <w:rtl/>
          <w:lang w:bidi="ar-TN"/>
        </w:rPr>
        <w:t xml:space="preserve">هذه </w:t>
      </w:r>
      <w:r w:rsidR="000915E3">
        <w:rPr>
          <w:rFonts w:ascii="Sakkal Majalla" w:hAnsi="Sakkal Majalla" w:cs="Sakkal Majalla" w:hint="cs"/>
          <w:sz w:val="36"/>
          <w:szCs w:val="36"/>
          <w:rtl/>
          <w:lang w:bidi="ar-TN"/>
        </w:rPr>
        <w:t xml:space="preserve">الحالة </w:t>
      </w:r>
      <w:r w:rsidR="005401AE">
        <w:rPr>
          <w:rFonts w:ascii="Sakkal Majalla" w:hAnsi="Sakkal Majalla" w:cs="Sakkal Majalla" w:hint="cs"/>
          <w:sz w:val="36"/>
          <w:szCs w:val="36"/>
          <w:rtl/>
          <w:lang w:bidi="ar-TN"/>
        </w:rPr>
        <w:t>أن</w:t>
      </w:r>
      <w:r w:rsidR="000915E3">
        <w:rPr>
          <w:rFonts w:ascii="Sakkal Majalla" w:hAnsi="Sakkal Majalla" w:cs="Sakkal Majalla" w:hint="cs"/>
          <w:sz w:val="36"/>
          <w:szCs w:val="36"/>
          <w:rtl/>
          <w:lang w:bidi="ar-TN"/>
        </w:rPr>
        <w:t xml:space="preserve"> تتخذ التدابير اللازمة بالتعاون والتنسيق مع الهياكل المعنية.</w:t>
      </w:r>
    </w:p>
    <w:p w:rsidR="000915E3" w:rsidRDefault="000915E3" w:rsidP="000915E3">
      <w:pPr>
        <w:bidi/>
        <w:jc w:val="mediumKashida"/>
        <w:rPr>
          <w:rFonts w:ascii="Sakkal Majalla" w:hAnsi="Sakkal Majalla" w:cs="Sakkal Majalla"/>
          <w:sz w:val="36"/>
          <w:szCs w:val="36"/>
          <w:rtl/>
          <w:lang w:bidi="ar-TN"/>
        </w:rPr>
      </w:pPr>
      <w:r w:rsidRPr="00005407">
        <w:rPr>
          <w:rFonts w:ascii="Sakkal Majalla" w:hAnsi="Sakkal Majalla" w:cs="Sakkal Majalla" w:hint="cs"/>
          <w:b/>
          <w:bCs/>
          <w:sz w:val="36"/>
          <w:szCs w:val="36"/>
          <w:rtl/>
          <w:lang w:bidi="ar-TN"/>
        </w:rPr>
        <w:t xml:space="preserve">الفصل </w:t>
      </w:r>
      <w:proofErr w:type="gramStart"/>
      <w:r w:rsidRPr="00005407">
        <w:rPr>
          <w:rFonts w:ascii="Sakkal Majalla" w:hAnsi="Sakkal Majalla" w:cs="Sakkal Majalla" w:hint="cs"/>
          <w:b/>
          <w:bCs/>
          <w:sz w:val="36"/>
          <w:szCs w:val="36"/>
          <w:rtl/>
          <w:lang w:bidi="ar-TN"/>
        </w:rPr>
        <w:t xml:space="preserve">10 </w:t>
      </w:r>
      <w:r>
        <w:rPr>
          <w:rFonts w:ascii="Sakkal Majalla" w:hAnsi="Sakkal Majalla" w:cs="Sakkal Majalla" w:hint="cs"/>
          <w:sz w:val="36"/>
          <w:szCs w:val="36"/>
          <w:rtl/>
          <w:lang w:bidi="ar-TN"/>
        </w:rPr>
        <w:t>:</w:t>
      </w:r>
      <w:proofErr w:type="gramEnd"/>
      <w:r>
        <w:rPr>
          <w:rFonts w:ascii="Sakkal Majalla" w:hAnsi="Sakkal Majalla" w:cs="Sakkal Majalla" w:hint="cs"/>
          <w:sz w:val="36"/>
          <w:szCs w:val="36"/>
          <w:rtl/>
          <w:lang w:bidi="ar-TN"/>
        </w:rPr>
        <w:t xml:space="preserve"> يجوز للهيئة القيام بزيارات للمؤسسات الخاصة وذلك بعد إعلام مسبق لها للتأكد من احترامها لحقوق الإنسان والحريات.</w:t>
      </w:r>
    </w:p>
    <w:p w:rsidR="000915E3" w:rsidRDefault="000915E3" w:rsidP="0015669D">
      <w:pPr>
        <w:bidi/>
        <w:jc w:val="mediumKashida"/>
        <w:rPr>
          <w:rFonts w:ascii="Sakkal Majalla" w:hAnsi="Sakkal Majalla" w:cs="Sakkal Majalla"/>
          <w:sz w:val="36"/>
          <w:szCs w:val="36"/>
          <w:rtl/>
          <w:lang w:bidi="ar-TN"/>
        </w:rPr>
      </w:pPr>
      <w:r w:rsidRPr="00005407">
        <w:rPr>
          <w:rFonts w:ascii="Sakkal Majalla" w:hAnsi="Sakkal Majalla" w:cs="Sakkal Majalla" w:hint="cs"/>
          <w:b/>
          <w:bCs/>
          <w:sz w:val="36"/>
          <w:szCs w:val="36"/>
          <w:rtl/>
          <w:lang w:bidi="ar-TN"/>
        </w:rPr>
        <w:t xml:space="preserve">الفصل </w:t>
      </w:r>
      <w:proofErr w:type="gramStart"/>
      <w:r w:rsidRPr="00005407">
        <w:rPr>
          <w:rFonts w:ascii="Sakkal Majalla" w:hAnsi="Sakkal Majalla" w:cs="Sakkal Majalla" w:hint="cs"/>
          <w:b/>
          <w:bCs/>
          <w:sz w:val="36"/>
          <w:szCs w:val="36"/>
          <w:rtl/>
          <w:lang w:bidi="ar-TN"/>
        </w:rPr>
        <w:t xml:space="preserve">11 </w:t>
      </w:r>
      <w:r>
        <w:rPr>
          <w:rFonts w:ascii="Sakkal Majalla" w:hAnsi="Sakkal Majalla" w:cs="Sakkal Majalla" w:hint="cs"/>
          <w:sz w:val="36"/>
          <w:szCs w:val="36"/>
          <w:rtl/>
          <w:lang w:bidi="ar-TN"/>
        </w:rPr>
        <w:t>:</w:t>
      </w:r>
      <w:proofErr w:type="gramEnd"/>
      <w:r>
        <w:rPr>
          <w:rFonts w:ascii="Sakkal Majalla" w:hAnsi="Sakkal Majalla" w:cs="Sakkal Majalla" w:hint="cs"/>
          <w:sz w:val="36"/>
          <w:szCs w:val="36"/>
          <w:rtl/>
          <w:lang w:bidi="ar-TN"/>
        </w:rPr>
        <w:t xml:space="preserve"> تعدّ الهيئة تقارير حول الزيارات التي تقوم </w:t>
      </w:r>
      <w:proofErr w:type="spellStart"/>
      <w:r>
        <w:rPr>
          <w:rFonts w:ascii="Sakkal Majalla" w:hAnsi="Sakkal Majalla" w:cs="Sakkal Majalla" w:hint="cs"/>
          <w:sz w:val="36"/>
          <w:szCs w:val="36"/>
          <w:rtl/>
          <w:lang w:bidi="ar-TN"/>
        </w:rPr>
        <w:t>بها</w:t>
      </w:r>
      <w:proofErr w:type="spellEnd"/>
      <w:r>
        <w:rPr>
          <w:rFonts w:ascii="Sakkal Majalla" w:hAnsi="Sakkal Majalla" w:cs="Sakkal Majalla" w:hint="cs"/>
          <w:sz w:val="36"/>
          <w:szCs w:val="36"/>
          <w:rtl/>
          <w:lang w:bidi="ar-TN"/>
        </w:rPr>
        <w:t xml:space="preserve"> للمراكز والمؤسسات المنصوص عليها بالفصلين 8 و10 من هذا القانون تضمنها ملاحظتها وتوصياتها وتوجهها إلى المراكز والمؤسسات المذكورة وإلى جهة الإشراف عليها.</w:t>
      </w:r>
    </w:p>
    <w:p w:rsidR="004E2A4E" w:rsidRDefault="004E2A4E" w:rsidP="004E2A4E">
      <w:pPr>
        <w:bidi/>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تتولى الهيئة متابعة الاستجابة إلى توصياتها وعلى الهياكل المعنية إعلامها كتابيا </w:t>
      </w:r>
      <w:r w:rsidR="00005407">
        <w:rPr>
          <w:rFonts w:ascii="Sakkal Majalla" w:hAnsi="Sakkal Majalla" w:cs="Sakkal Majalla" w:hint="cs"/>
          <w:sz w:val="36"/>
          <w:szCs w:val="36"/>
          <w:rtl/>
          <w:lang w:bidi="ar-TN"/>
        </w:rPr>
        <w:t>بالإجراءات</w:t>
      </w:r>
      <w:r>
        <w:rPr>
          <w:rFonts w:ascii="Sakkal Majalla" w:hAnsi="Sakkal Majalla" w:cs="Sakkal Majalla" w:hint="cs"/>
          <w:sz w:val="36"/>
          <w:szCs w:val="36"/>
          <w:rtl/>
          <w:lang w:bidi="ar-TN"/>
        </w:rPr>
        <w:t xml:space="preserve"> والتدابير التي تم اتخاذها في الغرض.</w:t>
      </w:r>
    </w:p>
    <w:p w:rsidR="004E2A4E" w:rsidRDefault="004E2A4E" w:rsidP="004E2A4E">
      <w:pPr>
        <w:bidi/>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في صورة عدم استجابة الأشخاص </w:t>
      </w:r>
      <w:r w:rsidR="005401AE">
        <w:rPr>
          <w:rFonts w:ascii="Sakkal Majalla" w:hAnsi="Sakkal Majalla" w:cs="Sakkal Majalla" w:hint="cs"/>
          <w:sz w:val="36"/>
          <w:szCs w:val="36"/>
          <w:rtl/>
          <w:lang w:bidi="ar-TN"/>
        </w:rPr>
        <w:t>أو</w:t>
      </w:r>
      <w:r>
        <w:rPr>
          <w:rFonts w:ascii="Sakkal Majalla" w:hAnsi="Sakkal Majalla" w:cs="Sakkal Majalla" w:hint="cs"/>
          <w:sz w:val="36"/>
          <w:szCs w:val="36"/>
          <w:rtl/>
          <w:lang w:bidi="ar-TN"/>
        </w:rPr>
        <w:t xml:space="preserve"> الهياكل المعنية بالانتهاكات لتوصياتها، تتولى الهيئة إعداد تقرير خاص توجه نسخة منه إلى الشخص </w:t>
      </w:r>
      <w:proofErr w:type="spellStart"/>
      <w:r>
        <w:rPr>
          <w:rFonts w:ascii="Sakkal Majalla" w:hAnsi="Sakkal Majalla" w:cs="Sakkal Majalla" w:hint="cs"/>
          <w:sz w:val="36"/>
          <w:szCs w:val="36"/>
          <w:rtl/>
          <w:lang w:bidi="ar-TN"/>
        </w:rPr>
        <w:t>او</w:t>
      </w:r>
      <w:proofErr w:type="spellEnd"/>
      <w:r>
        <w:rPr>
          <w:rFonts w:ascii="Sakkal Majalla" w:hAnsi="Sakkal Majalla" w:cs="Sakkal Majalla" w:hint="cs"/>
          <w:sz w:val="36"/>
          <w:szCs w:val="36"/>
          <w:rtl/>
          <w:lang w:bidi="ar-TN"/>
        </w:rPr>
        <w:t xml:space="preserve"> الهيكل المعني وتقوم بنشره على موقعها الخاص وعند الاقتضاء يمكنها إرفاقه بإجابة المعني بال</w:t>
      </w:r>
      <w:r w:rsidR="0040013C">
        <w:rPr>
          <w:rFonts w:ascii="Sakkal Majalla" w:hAnsi="Sakkal Majalla" w:cs="Sakkal Majalla" w:hint="cs"/>
          <w:sz w:val="36"/>
          <w:szCs w:val="36"/>
          <w:rtl/>
          <w:lang w:bidi="ar-TN"/>
        </w:rPr>
        <w:t>أ</w:t>
      </w:r>
      <w:r>
        <w:rPr>
          <w:rFonts w:ascii="Sakkal Majalla" w:hAnsi="Sakkal Majalla" w:cs="Sakkal Majalla" w:hint="cs"/>
          <w:sz w:val="36"/>
          <w:szCs w:val="36"/>
          <w:rtl/>
          <w:lang w:bidi="ar-TN"/>
        </w:rPr>
        <w:t>مر.</w:t>
      </w:r>
    </w:p>
    <w:p w:rsidR="004E2A4E" w:rsidRDefault="004E2A4E" w:rsidP="0015669D">
      <w:pPr>
        <w:bidi/>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الفصل</w:t>
      </w:r>
      <w:r w:rsidR="0040013C">
        <w:rPr>
          <w:rFonts w:ascii="Sakkal Majalla" w:hAnsi="Sakkal Majalla" w:cs="Sakkal Majalla" w:hint="cs"/>
          <w:sz w:val="36"/>
          <w:szCs w:val="36"/>
          <w:rtl/>
          <w:lang w:bidi="ar-TN"/>
        </w:rPr>
        <w:t xml:space="preserve"> </w:t>
      </w:r>
      <w:proofErr w:type="gramStart"/>
      <w:r w:rsidR="0040013C">
        <w:rPr>
          <w:rFonts w:ascii="Sakkal Majalla" w:hAnsi="Sakkal Majalla" w:cs="Sakkal Majalla" w:hint="cs"/>
          <w:sz w:val="36"/>
          <w:szCs w:val="36"/>
          <w:rtl/>
          <w:lang w:bidi="ar-TN"/>
        </w:rPr>
        <w:t>12</w:t>
      </w:r>
      <w:r>
        <w:rPr>
          <w:rFonts w:ascii="Sakkal Majalla" w:hAnsi="Sakkal Majalla" w:cs="Sakkal Majalla" w:hint="cs"/>
          <w:sz w:val="36"/>
          <w:szCs w:val="36"/>
          <w:rtl/>
          <w:lang w:bidi="ar-TN"/>
        </w:rPr>
        <w:t xml:space="preserve"> :</w:t>
      </w:r>
      <w:proofErr w:type="gramEnd"/>
      <w:r>
        <w:rPr>
          <w:rFonts w:ascii="Sakkal Majalla" w:hAnsi="Sakkal Majalla" w:cs="Sakkal Majalla" w:hint="cs"/>
          <w:sz w:val="36"/>
          <w:szCs w:val="36"/>
          <w:rtl/>
          <w:lang w:bidi="ar-TN"/>
        </w:rPr>
        <w:t xml:space="preserve"> ترصد الهيئة مدى احترام حقوق الإنسان وتصدر التوصيات الناسبة لمعالجة حالات انتهاكات حقوق ال</w:t>
      </w:r>
      <w:r w:rsidR="0015669D">
        <w:rPr>
          <w:rFonts w:ascii="Sakkal Majalla" w:hAnsi="Sakkal Majalla" w:cs="Sakkal Majalla" w:hint="cs"/>
          <w:sz w:val="36"/>
          <w:szCs w:val="36"/>
          <w:rtl/>
          <w:lang w:bidi="ar-TN"/>
        </w:rPr>
        <w:t>إ</w:t>
      </w:r>
      <w:r>
        <w:rPr>
          <w:rFonts w:ascii="Sakkal Majalla" w:hAnsi="Sakkal Majalla" w:cs="Sakkal Majalla" w:hint="cs"/>
          <w:sz w:val="36"/>
          <w:szCs w:val="36"/>
          <w:rtl/>
          <w:lang w:bidi="ar-TN"/>
        </w:rPr>
        <w:t>نسا</w:t>
      </w:r>
      <w:r>
        <w:rPr>
          <w:rFonts w:ascii="Sakkal Majalla" w:hAnsi="Sakkal Majalla" w:cs="Sakkal Majalla"/>
          <w:sz w:val="36"/>
          <w:szCs w:val="36"/>
          <w:rtl/>
          <w:lang w:bidi="ar-TN"/>
        </w:rPr>
        <w:t>ن</w:t>
      </w:r>
      <w:r>
        <w:rPr>
          <w:rFonts w:ascii="Sakkal Majalla" w:hAnsi="Sakkal Majalla" w:cs="Sakkal Majalla" w:hint="cs"/>
          <w:sz w:val="36"/>
          <w:szCs w:val="36"/>
          <w:rtl/>
          <w:lang w:bidi="ar-TN"/>
        </w:rPr>
        <w:t xml:space="preserve"> والحريات وتتابع تنفيذها.</w:t>
      </w:r>
    </w:p>
    <w:p w:rsidR="004E2A4E" w:rsidRDefault="004E2A4E" w:rsidP="004E2A4E">
      <w:pPr>
        <w:bidi/>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lastRenderedPageBreak/>
        <w:t>ويجب على الأشخاص أو الهياكل المعنية بالانتهاكات إعلام الهيئة في أجل تضبطه بمآل تلك التوصيات والإجراءات التي تم اتخاذها في الغرض.</w:t>
      </w:r>
    </w:p>
    <w:p w:rsidR="004E2A4E" w:rsidRDefault="004E2A4E" w:rsidP="004E2A4E">
      <w:pPr>
        <w:bidi/>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إذا </w:t>
      </w:r>
      <w:proofErr w:type="gramStart"/>
      <w:r>
        <w:rPr>
          <w:rFonts w:ascii="Sakkal Majalla" w:hAnsi="Sakkal Majalla" w:cs="Sakkal Majalla" w:hint="cs"/>
          <w:sz w:val="36"/>
          <w:szCs w:val="36"/>
          <w:rtl/>
          <w:lang w:bidi="ar-TN"/>
        </w:rPr>
        <w:t>أبدت</w:t>
      </w:r>
      <w:proofErr w:type="gramEnd"/>
      <w:r>
        <w:rPr>
          <w:rFonts w:ascii="Sakkal Majalla" w:hAnsi="Sakkal Majalla" w:cs="Sakkal Majalla" w:hint="cs"/>
          <w:sz w:val="36"/>
          <w:szCs w:val="36"/>
          <w:rtl/>
          <w:lang w:bidi="ar-TN"/>
        </w:rPr>
        <w:t xml:space="preserve"> الهياكل أو الأشخاص امتناعا بصفة مطلقة في الاستجابة تقوم الهيئة برفع الأمر إلى القضاء.</w:t>
      </w:r>
    </w:p>
    <w:p w:rsidR="00005407" w:rsidRPr="00005407" w:rsidRDefault="00005407" w:rsidP="00005407">
      <w:pPr>
        <w:bidi/>
        <w:jc w:val="center"/>
        <w:rPr>
          <w:rFonts w:ascii="Sakkal Majalla" w:hAnsi="Sakkal Majalla" w:cs="Sakkal Majalla"/>
          <w:b/>
          <w:bCs/>
          <w:sz w:val="36"/>
          <w:szCs w:val="36"/>
          <w:rtl/>
          <w:lang w:bidi="ar-TN"/>
        </w:rPr>
      </w:pPr>
      <w:proofErr w:type="gramStart"/>
      <w:r w:rsidRPr="00005407">
        <w:rPr>
          <w:rFonts w:ascii="Sakkal Majalla" w:hAnsi="Sakkal Majalla" w:cs="Sakkal Majalla" w:hint="cs"/>
          <w:b/>
          <w:bCs/>
          <w:sz w:val="36"/>
          <w:szCs w:val="36"/>
          <w:rtl/>
          <w:lang w:bidi="ar-TN"/>
        </w:rPr>
        <w:t>القسم</w:t>
      </w:r>
      <w:proofErr w:type="gramEnd"/>
      <w:r w:rsidRPr="00005407">
        <w:rPr>
          <w:rFonts w:ascii="Sakkal Majalla" w:hAnsi="Sakkal Majalla" w:cs="Sakkal Majalla" w:hint="cs"/>
          <w:b/>
          <w:bCs/>
          <w:sz w:val="36"/>
          <w:szCs w:val="36"/>
          <w:rtl/>
          <w:lang w:bidi="ar-TN"/>
        </w:rPr>
        <w:t xml:space="preserve"> الثاني</w:t>
      </w:r>
    </w:p>
    <w:p w:rsidR="00005407" w:rsidRDefault="00005407" w:rsidP="00005407">
      <w:pPr>
        <w:bidi/>
        <w:jc w:val="center"/>
        <w:rPr>
          <w:rFonts w:ascii="Sakkal Majalla" w:hAnsi="Sakkal Majalla" w:cs="Sakkal Majalla"/>
          <w:b/>
          <w:bCs/>
          <w:sz w:val="36"/>
          <w:szCs w:val="36"/>
          <w:rtl/>
          <w:lang w:bidi="ar-TN"/>
        </w:rPr>
      </w:pPr>
      <w:r w:rsidRPr="00005407">
        <w:rPr>
          <w:rFonts w:ascii="Sakkal Majalla" w:hAnsi="Sakkal Majalla" w:cs="Sakkal Majalla" w:hint="cs"/>
          <w:b/>
          <w:bCs/>
          <w:sz w:val="36"/>
          <w:szCs w:val="36"/>
          <w:rtl/>
          <w:lang w:bidi="ar-TN"/>
        </w:rPr>
        <w:t>في تعزيز حقوق الإنسان وتطويرها</w:t>
      </w:r>
    </w:p>
    <w:p w:rsidR="005401AE" w:rsidRPr="00005407" w:rsidRDefault="005401AE" w:rsidP="005401AE">
      <w:pPr>
        <w:bidi/>
        <w:jc w:val="center"/>
        <w:rPr>
          <w:rFonts w:ascii="Sakkal Majalla" w:hAnsi="Sakkal Majalla" w:cs="Sakkal Majalla"/>
          <w:b/>
          <w:bCs/>
          <w:sz w:val="36"/>
          <w:szCs w:val="36"/>
          <w:rtl/>
          <w:lang w:bidi="ar-TN"/>
        </w:rPr>
      </w:pPr>
    </w:p>
    <w:p w:rsidR="00005407" w:rsidRDefault="00005407" w:rsidP="00005407">
      <w:pPr>
        <w:bidi/>
        <w:jc w:val="mediumKashida"/>
        <w:rPr>
          <w:rFonts w:ascii="Sakkal Majalla" w:hAnsi="Sakkal Majalla" w:cs="Sakkal Majalla"/>
          <w:sz w:val="36"/>
          <w:szCs w:val="36"/>
          <w:rtl/>
          <w:lang w:bidi="ar-TN"/>
        </w:rPr>
      </w:pPr>
      <w:r w:rsidRPr="00662018">
        <w:rPr>
          <w:rFonts w:ascii="Sakkal Majalla" w:hAnsi="Sakkal Majalla" w:cs="Sakkal Majalla" w:hint="cs"/>
          <w:b/>
          <w:bCs/>
          <w:sz w:val="36"/>
          <w:szCs w:val="36"/>
          <w:rtl/>
          <w:lang w:bidi="ar-TN"/>
        </w:rPr>
        <w:t xml:space="preserve">الفصل </w:t>
      </w:r>
      <w:proofErr w:type="gramStart"/>
      <w:r w:rsidRPr="00662018">
        <w:rPr>
          <w:rFonts w:ascii="Sakkal Majalla" w:hAnsi="Sakkal Majalla" w:cs="Sakkal Majalla" w:hint="cs"/>
          <w:b/>
          <w:bCs/>
          <w:sz w:val="36"/>
          <w:szCs w:val="36"/>
          <w:rtl/>
          <w:lang w:bidi="ar-TN"/>
        </w:rPr>
        <w:t>13</w:t>
      </w:r>
      <w:r>
        <w:rPr>
          <w:rFonts w:ascii="Sakkal Majalla" w:hAnsi="Sakkal Majalla" w:cs="Sakkal Majalla" w:hint="cs"/>
          <w:sz w:val="36"/>
          <w:szCs w:val="36"/>
          <w:rtl/>
          <w:lang w:bidi="ar-TN"/>
        </w:rPr>
        <w:t xml:space="preserve"> :</w:t>
      </w:r>
      <w:proofErr w:type="gramEnd"/>
      <w:r w:rsidR="00662018">
        <w:rPr>
          <w:rFonts w:ascii="Sakkal Majalla" w:hAnsi="Sakkal Majalla" w:cs="Sakkal Majalla" w:hint="cs"/>
          <w:sz w:val="36"/>
          <w:szCs w:val="36"/>
          <w:rtl/>
          <w:lang w:bidi="ar-TN"/>
        </w:rPr>
        <w:t xml:space="preserve"> </w:t>
      </w:r>
      <w:r>
        <w:rPr>
          <w:rFonts w:ascii="Sakkal Majalla" w:hAnsi="Sakkal Majalla" w:cs="Sakkal Majalla" w:hint="cs"/>
          <w:sz w:val="36"/>
          <w:szCs w:val="36"/>
          <w:rtl/>
          <w:lang w:bidi="ar-TN"/>
        </w:rPr>
        <w:t xml:space="preserve">تعمل الهيئة على تعزيز وتطوير حقوق الإنسان وتتولى خاصة : </w:t>
      </w:r>
    </w:p>
    <w:p w:rsidR="00005407" w:rsidRDefault="00005407" w:rsidP="00005407">
      <w:pPr>
        <w:pStyle w:val="Paragraphedeliste"/>
        <w:numPr>
          <w:ilvl w:val="0"/>
          <w:numId w:val="7"/>
        </w:numPr>
        <w:bidi/>
        <w:spacing w:line="276" w:lineRule="auto"/>
        <w:ind w:left="0" w:firstLine="425"/>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اقتـراح ما تراه لتحقيق ملائمة النصوص التشريعية مع المعاهدات الدولية والإقليمية المتعلقة بحقوق الإنسان واقتراح الانضمام إلى المعاهدات الدولية والإقليمية والبروتوكولات الاختيارية ذات الصلة بالتنسيق مع الجهات المعنية والدفع للعمل على تنفيذها بصورة فعالة.</w:t>
      </w:r>
    </w:p>
    <w:p w:rsidR="00005407" w:rsidRDefault="00005407" w:rsidP="00005407">
      <w:pPr>
        <w:pStyle w:val="Paragraphedeliste"/>
        <w:numPr>
          <w:ilvl w:val="0"/>
          <w:numId w:val="7"/>
        </w:numPr>
        <w:bidi/>
        <w:spacing w:line="276" w:lineRule="auto"/>
        <w:ind w:left="0" w:firstLine="425"/>
        <w:jc w:val="mediumKashida"/>
        <w:rPr>
          <w:rFonts w:ascii="Sakkal Majalla" w:hAnsi="Sakkal Majalla" w:cs="Sakkal Majalla"/>
          <w:sz w:val="36"/>
          <w:szCs w:val="36"/>
          <w:lang w:bidi="ar-TN"/>
        </w:rPr>
      </w:pPr>
      <w:proofErr w:type="gramStart"/>
      <w:r>
        <w:rPr>
          <w:rFonts w:ascii="Sakkal Majalla" w:hAnsi="Sakkal Majalla" w:cs="Sakkal Majalla" w:hint="cs"/>
          <w:sz w:val="36"/>
          <w:szCs w:val="36"/>
          <w:rtl/>
          <w:lang w:bidi="ar-TN"/>
        </w:rPr>
        <w:t>إنجاز</w:t>
      </w:r>
      <w:proofErr w:type="gramEnd"/>
      <w:r>
        <w:rPr>
          <w:rFonts w:ascii="Sakkal Majalla" w:hAnsi="Sakkal Majalla" w:cs="Sakkal Majalla" w:hint="cs"/>
          <w:sz w:val="36"/>
          <w:szCs w:val="36"/>
          <w:rtl/>
          <w:lang w:bidi="ar-TN"/>
        </w:rPr>
        <w:t xml:space="preserve"> ونشر البحوث والدراسات والاستشارات والتقارير حول أوضاع حقوق </w:t>
      </w:r>
      <w:r w:rsidR="005A5478">
        <w:rPr>
          <w:rFonts w:ascii="Sakkal Majalla" w:hAnsi="Sakkal Majalla" w:cs="Sakkal Majalla" w:hint="cs"/>
          <w:sz w:val="36"/>
          <w:szCs w:val="36"/>
          <w:rtl/>
          <w:lang w:bidi="ar-TN"/>
        </w:rPr>
        <w:t>الإنسان</w:t>
      </w:r>
      <w:r>
        <w:rPr>
          <w:rFonts w:ascii="Sakkal Majalla" w:hAnsi="Sakkal Majalla" w:cs="Sakkal Majalla" w:hint="cs"/>
          <w:sz w:val="36"/>
          <w:szCs w:val="36"/>
          <w:rtl/>
          <w:lang w:bidi="ar-TN"/>
        </w:rPr>
        <w:t xml:space="preserve"> والحريات وسبل تطويرها</w:t>
      </w:r>
    </w:p>
    <w:p w:rsidR="00005407" w:rsidRDefault="00005407" w:rsidP="00005407">
      <w:pPr>
        <w:pStyle w:val="Paragraphedeliste"/>
        <w:numPr>
          <w:ilvl w:val="0"/>
          <w:numId w:val="7"/>
        </w:numPr>
        <w:bidi/>
        <w:spacing w:line="276" w:lineRule="auto"/>
        <w:ind w:left="0" w:firstLine="425"/>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 xml:space="preserve">نشر ثقافة </w:t>
      </w:r>
      <w:proofErr w:type="gramStart"/>
      <w:r>
        <w:rPr>
          <w:rFonts w:ascii="Sakkal Majalla" w:hAnsi="Sakkal Majalla" w:cs="Sakkal Majalla" w:hint="cs"/>
          <w:sz w:val="36"/>
          <w:szCs w:val="36"/>
          <w:rtl/>
          <w:lang w:bidi="ar-TN"/>
        </w:rPr>
        <w:t>حقوق</w:t>
      </w:r>
      <w:proofErr w:type="gramEnd"/>
      <w:r>
        <w:rPr>
          <w:rFonts w:ascii="Sakkal Majalla" w:hAnsi="Sakkal Majalla" w:cs="Sakkal Majalla" w:hint="cs"/>
          <w:sz w:val="36"/>
          <w:szCs w:val="36"/>
          <w:rtl/>
          <w:lang w:bidi="ar-TN"/>
        </w:rPr>
        <w:t xml:space="preserve"> </w:t>
      </w:r>
      <w:r w:rsidR="005A5478">
        <w:rPr>
          <w:rFonts w:ascii="Sakkal Majalla" w:hAnsi="Sakkal Majalla" w:cs="Sakkal Majalla" w:hint="cs"/>
          <w:sz w:val="36"/>
          <w:szCs w:val="36"/>
          <w:rtl/>
          <w:lang w:bidi="ar-TN"/>
        </w:rPr>
        <w:t>الإنسان</w:t>
      </w:r>
      <w:r>
        <w:rPr>
          <w:rFonts w:ascii="Sakkal Majalla" w:hAnsi="Sakkal Majalla" w:cs="Sakkal Majalla" w:hint="cs"/>
          <w:sz w:val="36"/>
          <w:szCs w:val="36"/>
          <w:rtl/>
          <w:lang w:bidi="ar-TN"/>
        </w:rPr>
        <w:t xml:space="preserve"> </w:t>
      </w:r>
      <w:r w:rsidR="005A5478">
        <w:rPr>
          <w:rFonts w:ascii="Sakkal Majalla" w:hAnsi="Sakkal Majalla" w:cs="Sakkal Majalla" w:hint="cs"/>
          <w:sz w:val="36"/>
          <w:szCs w:val="36"/>
          <w:rtl/>
          <w:lang w:bidi="ar-TN"/>
        </w:rPr>
        <w:t>والحريات</w:t>
      </w:r>
      <w:r>
        <w:rPr>
          <w:rFonts w:ascii="Sakkal Majalla" w:hAnsi="Sakkal Majalla" w:cs="Sakkal Majalla" w:hint="cs"/>
          <w:sz w:val="36"/>
          <w:szCs w:val="36"/>
          <w:rtl/>
          <w:lang w:bidi="ar-TN"/>
        </w:rPr>
        <w:t xml:space="preserve"> والمساهمة في إعداد البرامج المتعلقة بتدريسها والبحوث المتصلة </w:t>
      </w:r>
      <w:proofErr w:type="spellStart"/>
      <w:r>
        <w:rPr>
          <w:rFonts w:ascii="Sakkal Majalla" w:hAnsi="Sakkal Majalla" w:cs="Sakkal Majalla" w:hint="cs"/>
          <w:sz w:val="36"/>
          <w:szCs w:val="36"/>
          <w:rtl/>
          <w:lang w:bidi="ar-TN"/>
        </w:rPr>
        <w:t>بها</w:t>
      </w:r>
      <w:proofErr w:type="spellEnd"/>
      <w:r>
        <w:rPr>
          <w:rFonts w:ascii="Sakkal Majalla" w:hAnsi="Sakkal Majalla" w:cs="Sakkal Majalla" w:hint="cs"/>
          <w:sz w:val="36"/>
          <w:szCs w:val="36"/>
          <w:rtl/>
          <w:lang w:bidi="ar-TN"/>
        </w:rPr>
        <w:t xml:space="preserve"> في جميع المستويات التعليمية،</w:t>
      </w:r>
    </w:p>
    <w:p w:rsidR="00005407" w:rsidRDefault="00005407" w:rsidP="00005407">
      <w:pPr>
        <w:pStyle w:val="Paragraphedeliste"/>
        <w:numPr>
          <w:ilvl w:val="0"/>
          <w:numId w:val="7"/>
        </w:numPr>
        <w:bidi/>
        <w:spacing w:line="276" w:lineRule="auto"/>
        <w:ind w:left="0" w:firstLine="425"/>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 xml:space="preserve">إقامة علاقات تعاون وشراكة في مجال تعزيز وتطوير حقوق </w:t>
      </w:r>
      <w:r w:rsidR="005A5478">
        <w:rPr>
          <w:rFonts w:ascii="Sakkal Majalla" w:hAnsi="Sakkal Majalla" w:cs="Sakkal Majalla" w:hint="cs"/>
          <w:sz w:val="36"/>
          <w:szCs w:val="36"/>
          <w:rtl/>
          <w:lang w:bidi="ar-TN"/>
        </w:rPr>
        <w:t>الإنسان</w:t>
      </w:r>
      <w:r>
        <w:rPr>
          <w:rFonts w:ascii="Sakkal Majalla" w:hAnsi="Sakkal Majalla" w:cs="Sakkal Majalla" w:hint="cs"/>
          <w:sz w:val="36"/>
          <w:szCs w:val="36"/>
          <w:rtl/>
          <w:lang w:bidi="ar-TN"/>
        </w:rPr>
        <w:t xml:space="preserve"> والحريات مع الهياكل العمومية ومنظمات المجتمع المدني والمنظمات الدولية المختصة.</w:t>
      </w:r>
    </w:p>
    <w:p w:rsidR="00005407" w:rsidRDefault="00005407" w:rsidP="00005407">
      <w:pPr>
        <w:pStyle w:val="Paragraphedeliste"/>
        <w:numPr>
          <w:ilvl w:val="0"/>
          <w:numId w:val="7"/>
        </w:numPr>
        <w:bidi/>
        <w:spacing w:line="276" w:lineRule="auto"/>
        <w:ind w:left="0" w:firstLine="425"/>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 xml:space="preserve">تنظيم منتديات وطنية </w:t>
      </w:r>
      <w:r w:rsidR="00AF0E15">
        <w:rPr>
          <w:rFonts w:ascii="Sakkal Majalla" w:hAnsi="Sakkal Majalla" w:cs="Sakkal Majalla" w:hint="cs"/>
          <w:sz w:val="36"/>
          <w:szCs w:val="36"/>
          <w:rtl/>
          <w:lang w:bidi="ar-TN"/>
        </w:rPr>
        <w:t>أو</w:t>
      </w:r>
      <w:r>
        <w:rPr>
          <w:rFonts w:ascii="Sakkal Majalla" w:hAnsi="Sakkal Majalla" w:cs="Sakkal Majalla" w:hint="cs"/>
          <w:sz w:val="36"/>
          <w:szCs w:val="36"/>
          <w:rtl/>
          <w:lang w:bidi="ar-TN"/>
        </w:rPr>
        <w:t xml:space="preserve"> </w:t>
      </w:r>
      <w:proofErr w:type="gramStart"/>
      <w:r>
        <w:rPr>
          <w:rFonts w:ascii="Sakkal Majalla" w:hAnsi="Sakkal Majalla" w:cs="Sakkal Majalla" w:hint="cs"/>
          <w:sz w:val="36"/>
          <w:szCs w:val="36"/>
          <w:rtl/>
          <w:lang w:bidi="ar-TN"/>
        </w:rPr>
        <w:t>إقليمية</w:t>
      </w:r>
      <w:proofErr w:type="gramEnd"/>
      <w:r>
        <w:rPr>
          <w:rFonts w:ascii="Sakkal Majalla" w:hAnsi="Sakkal Majalla" w:cs="Sakkal Majalla" w:hint="cs"/>
          <w:sz w:val="36"/>
          <w:szCs w:val="36"/>
          <w:rtl/>
          <w:lang w:bidi="ar-TN"/>
        </w:rPr>
        <w:t xml:space="preserve"> أو دولية لحقوق </w:t>
      </w:r>
      <w:r w:rsidR="005A5478">
        <w:rPr>
          <w:rFonts w:ascii="Sakkal Majalla" w:hAnsi="Sakkal Majalla" w:cs="Sakkal Majalla" w:hint="cs"/>
          <w:sz w:val="36"/>
          <w:szCs w:val="36"/>
          <w:rtl/>
          <w:lang w:bidi="ar-TN"/>
        </w:rPr>
        <w:t>الإنسان</w:t>
      </w:r>
      <w:r>
        <w:rPr>
          <w:rFonts w:ascii="Sakkal Majalla" w:hAnsi="Sakkal Majalla" w:cs="Sakkal Majalla" w:hint="cs"/>
          <w:sz w:val="36"/>
          <w:szCs w:val="36"/>
          <w:rtl/>
          <w:lang w:bidi="ar-TN"/>
        </w:rPr>
        <w:t xml:space="preserve"> والحريات لمزيد إثراء وتطوير الفكر والحوار حول المسائل ذات الصلة</w:t>
      </w:r>
      <w:r w:rsidR="005A5478">
        <w:rPr>
          <w:rFonts w:ascii="Sakkal Majalla" w:hAnsi="Sakkal Majalla" w:cs="Sakkal Majalla" w:hint="cs"/>
          <w:sz w:val="36"/>
          <w:szCs w:val="36"/>
          <w:rtl/>
          <w:lang w:bidi="ar-TN"/>
        </w:rPr>
        <w:t>.</w:t>
      </w:r>
    </w:p>
    <w:p w:rsidR="00662018" w:rsidRDefault="00662018" w:rsidP="00662018">
      <w:pPr>
        <w:bidi/>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ا</w:t>
      </w:r>
      <w:r w:rsidRPr="00662018">
        <w:rPr>
          <w:rFonts w:ascii="Sakkal Majalla" w:hAnsi="Sakkal Majalla" w:cs="Sakkal Majalla" w:hint="cs"/>
          <w:b/>
          <w:bCs/>
          <w:sz w:val="36"/>
          <w:szCs w:val="36"/>
          <w:rtl/>
          <w:lang w:bidi="ar-TN"/>
        </w:rPr>
        <w:t xml:space="preserve">لفصل </w:t>
      </w:r>
      <w:proofErr w:type="gramStart"/>
      <w:r w:rsidRPr="00662018">
        <w:rPr>
          <w:rFonts w:ascii="Sakkal Majalla" w:hAnsi="Sakkal Majalla" w:cs="Sakkal Majalla" w:hint="cs"/>
          <w:b/>
          <w:bCs/>
          <w:sz w:val="36"/>
          <w:szCs w:val="36"/>
          <w:rtl/>
          <w:lang w:bidi="ar-TN"/>
        </w:rPr>
        <w:t>14 :</w:t>
      </w:r>
      <w:proofErr w:type="gramEnd"/>
      <w:r w:rsidRPr="00662018">
        <w:rPr>
          <w:rFonts w:ascii="Sakkal Majalla" w:hAnsi="Sakkal Majalla" w:cs="Sakkal Majalla" w:hint="cs"/>
          <w:b/>
          <w:bCs/>
          <w:sz w:val="36"/>
          <w:szCs w:val="36"/>
          <w:rtl/>
          <w:lang w:bidi="ar-TN"/>
        </w:rPr>
        <w:t xml:space="preserve"> </w:t>
      </w:r>
      <w:r>
        <w:rPr>
          <w:rFonts w:ascii="Sakkal Majalla" w:hAnsi="Sakkal Majalla" w:cs="Sakkal Majalla" w:hint="cs"/>
          <w:sz w:val="36"/>
          <w:szCs w:val="36"/>
          <w:rtl/>
          <w:lang w:bidi="ar-TN"/>
        </w:rPr>
        <w:t xml:space="preserve">تستشار الهيئة وجوبا في مشاريع القوانين المتعلقة بحقوق الإنسان والحريات. </w:t>
      </w:r>
      <w:proofErr w:type="gramStart"/>
      <w:r>
        <w:rPr>
          <w:rFonts w:ascii="Sakkal Majalla" w:hAnsi="Sakkal Majalla" w:cs="Sakkal Majalla" w:hint="cs"/>
          <w:sz w:val="36"/>
          <w:szCs w:val="36"/>
          <w:rtl/>
          <w:lang w:bidi="ar-TN"/>
        </w:rPr>
        <w:t>وتبدي</w:t>
      </w:r>
      <w:proofErr w:type="gramEnd"/>
      <w:r>
        <w:rPr>
          <w:rFonts w:ascii="Sakkal Majalla" w:hAnsi="Sakkal Majalla" w:cs="Sakkal Majalla" w:hint="cs"/>
          <w:sz w:val="36"/>
          <w:szCs w:val="36"/>
          <w:rtl/>
          <w:lang w:bidi="ar-TN"/>
        </w:rPr>
        <w:t xml:space="preserve"> الهيئة رأيها في أجل أقصاه شهر من تاريخ توصلها بالملف</w:t>
      </w:r>
    </w:p>
    <w:p w:rsidR="0072232D" w:rsidRDefault="0072232D" w:rsidP="0072232D">
      <w:pPr>
        <w:bidi/>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ويمكن استشارة الهيئة في جميع مشاريع النصوص القانونية الأخرى و</w:t>
      </w:r>
      <w:r w:rsidR="0015669D">
        <w:rPr>
          <w:rFonts w:ascii="Sakkal Majalla" w:hAnsi="Sakkal Majalla" w:cs="Sakkal Majalla" w:hint="cs"/>
          <w:sz w:val="36"/>
          <w:szCs w:val="36"/>
          <w:rtl/>
          <w:lang w:bidi="ar-TN"/>
        </w:rPr>
        <w:t>ال</w:t>
      </w:r>
      <w:r>
        <w:rPr>
          <w:rFonts w:ascii="Sakkal Majalla" w:hAnsi="Sakkal Majalla" w:cs="Sakkal Majalla" w:hint="cs"/>
          <w:sz w:val="36"/>
          <w:szCs w:val="36"/>
          <w:rtl/>
          <w:lang w:bidi="ar-TN"/>
        </w:rPr>
        <w:t xml:space="preserve">تدابير ذات العلاقة بمجال حقوق الإنسان والحريات. </w:t>
      </w:r>
    </w:p>
    <w:p w:rsidR="00662018" w:rsidRDefault="00662018" w:rsidP="00662018">
      <w:pPr>
        <w:bidi/>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lastRenderedPageBreak/>
        <w:t>ا</w:t>
      </w:r>
      <w:r w:rsidRPr="00662018">
        <w:rPr>
          <w:rFonts w:ascii="Sakkal Majalla" w:hAnsi="Sakkal Majalla" w:cs="Sakkal Majalla" w:hint="cs"/>
          <w:b/>
          <w:bCs/>
          <w:sz w:val="36"/>
          <w:szCs w:val="36"/>
          <w:rtl/>
          <w:lang w:bidi="ar-TN"/>
        </w:rPr>
        <w:t xml:space="preserve">لفصل </w:t>
      </w:r>
      <w:proofErr w:type="gramStart"/>
      <w:r w:rsidRPr="00662018">
        <w:rPr>
          <w:rFonts w:ascii="Sakkal Majalla" w:hAnsi="Sakkal Majalla" w:cs="Sakkal Majalla" w:hint="cs"/>
          <w:b/>
          <w:bCs/>
          <w:sz w:val="36"/>
          <w:szCs w:val="36"/>
          <w:rtl/>
          <w:lang w:bidi="ar-TN"/>
        </w:rPr>
        <w:t>15 :</w:t>
      </w:r>
      <w:proofErr w:type="gramEnd"/>
      <w:r>
        <w:rPr>
          <w:rFonts w:ascii="Sakkal Majalla" w:hAnsi="Sakkal Majalla" w:cs="Sakkal Majalla" w:hint="cs"/>
          <w:sz w:val="36"/>
          <w:szCs w:val="36"/>
          <w:rtl/>
          <w:lang w:bidi="ar-TN"/>
        </w:rPr>
        <w:t xml:space="preserve"> تستشار الهيئة حول تقارير حقوق الإنسان الـتي ترفعها الحكومة للهيئات واللجان والمؤسسات الأممية والإقليمية طبقا للالتزامات ولتعهدات الدولة التونسية.</w:t>
      </w:r>
    </w:p>
    <w:p w:rsidR="00662018" w:rsidRDefault="00662018" w:rsidP="00662018">
      <w:pPr>
        <w:bidi/>
        <w:spacing w:line="276" w:lineRule="auto"/>
        <w:jc w:val="mediumKashida"/>
        <w:rPr>
          <w:rFonts w:ascii="Sakkal Majalla" w:hAnsi="Sakkal Majalla" w:cs="Sakkal Majalla"/>
          <w:sz w:val="36"/>
          <w:szCs w:val="36"/>
          <w:rtl/>
          <w:lang w:bidi="ar-TN"/>
        </w:rPr>
      </w:pPr>
      <w:r w:rsidRPr="00662018">
        <w:rPr>
          <w:rFonts w:ascii="Sakkal Majalla" w:hAnsi="Sakkal Majalla" w:cs="Sakkal Majalla" w:hint="cs"/>
          <w:sz w:val="36"/>
          <w:szCs w:val="36"/>
          <w:rtl/>
          <w:lang w:bidi="ar-TN"/>
        </w:rPr>
        <w:t>ويمكنها إعداد تقارير ترفعها للهيئات واللجان والمؤسسات الأممية</w:t>
      </w:r>
      <w:r>
        <w:rPr>
          <w:rFonts w:ascii="Sakkal Majalla" w:hAnsi="Sakkal Majalla" w:cs="Sakkal Majalla" w:hint="cs"/>
          <w:sz w:val="36"/>
          <w:szCs w:val="36"/>
          <w:rtl/>
          <w:lang w:bidi="ar-TN"/>
        </w:rPr>
        <w:t xml:space="preserve"> والإقليمية.</w:t>
      </w:r>
    </w:p>
    <w:p w:rsidR="00A757BD" w:rsidRPr="0083346D" w:rsidRDefault="00662018" w:rsidP="0083346D">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وتنشر كل ال</w:t>
      </w:r>
      <w:r w:rsidR="006F7C6F">
        <w:rPr>
          <w:rFonts w:ascii="Sakkal Majalla" w:hAnsi="Sakkal Majalla" w:cs="Sakkal Majalla" w:hint="cs"/>
          <w:sz w:val="36"/>
          <w:szCs w:val="36"/>
          <w:rtl/>
          <w:lang w:bidi="ar-TN"/>
        </w:rPr>
        <w:t>تقارير للعموم وخاصة بالموقع الال</w:t>
      </w:r>
      <w:r>
        <w:rPr>
          <w:rFonts w:ascii="Sakkal Majalla" w:hAnsi="Sakkal Majalla" w:cs="Sakkal Majalla" w:hint="cs"/>
          <w:sz w:val="36"/>
          <w:szCs w:val="36"/>
          <w:rtl/>
          <w:lang w:bidi="ar-TN"/>
        </w:rPr>
        <w:t>كتروني للهيئة.</w:t>
      </w:r>
    </w:p>
    <w:p w:rsidR="00A757BD" w:rsidRDefault="00A757BD" w:rsidP="00A757BD">
      <w:pPr>
        <w:bidi/>
        <w:spacing w:line="276" w:lineRule="auto"/>
        <w:jc w:val="center"/>
        <w:rPr>
          <w:rFonts w:ascii="Sakkal Majalla" w:hAnsi="Sakkal Majalla" w:cs="Sakkal Majalla"/>
          <w:b/>
          <w:bCs/>
          <w:sz w:val="36"/>
          <w:szCs w:val="36"/>
          <w:rtl/>
          <w:lang w:bidi="ar-TN"/>
        </w:rPr>
      </w:pPr>
    </w:p>
    <w:p w:rsidR="00662018" w:rsidRPr="006F7C6F" w:rsidRDefault="00662018" w:rsidP="00A757BD">
      <w:pPr>
        <w:bidi/>
        <w:spacing w:line="276" w:lineRule="auto"/>
        <w:jc w:val="center"/>
        <w:rPr>
          <w:rFonts w:ascii="Sakkal Majalla" w:hAnsi="Sakkal Majalla" w:cs="Sakkal Majalla"/>
          <w:b/>
          <w:bCs/>
          <w:sz w:val="36"/>
          <w:szCs w:val="36"/>
          <w:rtl/>
          <w:lang w:bidi="ar-TN"/>
        </w:rPr>
      </w:pPr>
      <w:proofErr w:type="gramStart"/>
      <w:r w:rsidRPr="006F7C6F">
        <w:rPr>
          <w:rFonts w:ascii="Sakkal Majalla" w:hAnsi="Sakkal Majalla" w:cs="Sakkal Majalla" w:hint="cs"/>
          <w:b/>
          <w:bCs/>
          <w:sz w:val="36"/>
          <w:szCs w:val="36"/>
          <w:rtl/>
          <w:lang w:bidi="ar-TN"/>
        </w:rPr>
        <w:t>القسم</w:t>
      </w:r>
      <w:proofErr w:type="gramEnd"/>
      <w:r w:rsidRPr="006F7C6F">
        <w:rPr>
          <w:rFonts w:ascii="Sakkal Majalla" w:hAnsi="Sakkal Majalla" w:cs="Sakkal Majalla" w:hint="cs"/>
          <w:b/>
          <w:bCs/>
          <w:sz w:val="36"/>
          <w:szCs w:val="36"/>
          <w:rtl/>
          <w:lang w:bidi="ar-TN"/>
        </w:rPr>
        <w:t xml:space="preserve"> الثالث</w:t>
      </w:r>
    </w:p>
    <w:p w:rsidR="00662018" w:rsidRPr="006F7C6F" w:rsidRDefault="00662018" w:rsidP="006F7C6F">
      <w:pPr>
        <w:bidi/>
        <w:spacing w:line="276" w:lineRule="auto"/>
        <w:jc w:val="center"/>
        <w:rPr>
          <w:rFonts w:ascii="Sakkal Majalla" w:hAnsi="Sakkal Majalla" w:cs="Sakkal Majalla"/>
          <w:b/>
          <w:bCs/>
          <w:sz w:val="36"/>
          <w:szCs w:val="36"/>
          <w:rtl/>
          <w:lang w:bidi="ar-TN"/>
        </w:rPr>
      </w:pPr>
      <w:r w:rsidRPr="006F7C6F">
        <w:rPr>
          <w:rFonts w:ascii="Sakkal Majalla" w:hAnsi="Sakkal Majalla" w:cs="Sakkal Majalla" w:hint="cs"/>
          <w:b/>
          <w:bCs/>
          <w:sz w:val="36"/>
          <w:szCs w:val="36"/>
          <w:rtl/>
          <w:lang w:bidi="ar-TN"/>
        </w:rPr>
        <w:t xml:space="preserve">في المهام </w:t>
      </w:r>
      <w:proofErr w:type="spellStart"/>
      <w:r w:rsidRPr="006F7C6F">
        <w:rPr>
          <w:rFonts w:ascii="Sakkal Majalla" w:hAnsi="Sakkal Majalla" w:cs="Sakkal Majalla" w:hint="cs"/>
          <w:b/>
          <w:bCs/>
          <w:sz w:val="36"/>
          <w:szCs w:val="36"/>
          <w:rtl/>
          <w:lang w:bidi="ar-TN"/>
        </w:rPr>
        <w:t>التحقيقية</w:t>
      </w:r>
      <w:proofErr w:type="spellEnd"/>
    </w:p>
    <w:p w:rsidR="00662018" w:rsidRDefault="00662018" w:rsidP="0015669D">
      <w:pPr>
        <w:bidi/>
        <w:spacing w:line="276" w:lineRule="auto"/>
        <w:jc w:val="mediumKashida"/>
        <w:rPr>
          <w:rFonts w:ascii="Sakkal Majalla" w:hAnsi="Sakkal Majalla" w:cs="Sakkal Majalla"/>
          <w:sz w:val="36"/>
          <w:szCs w:val="36"/>
          <w:rtl/>
          <w:lang w:bidi="ar-TN"/>
        </w:rPr>
      </w:pPr>
      <w:r w:rsidRPr="00DB2869">
        <w:rPr>
          <w:rFonts w:ascii="Sakkal Majalla" w:hAnsi="Sakkal Majalla" w:cs="Sakkal Majalla" w:hint="cs"/>
          <w:b/>
          <w:bCs/>
          <w:sz w:val="36"/>
          <w:szCs w:val="36"/>
          <w:rtl/>
          <w:lang w:bidi="ar-TN"/>
        </w:rPr>
        <w:t>الفصل 16 : تت</w:t>
      </w:r>
      <w:r w:rsidR="0015669D">
        <w:rPr>
          <w:rFonts w:ascii="Sakkal Majalla" w:hAnsi="Sakkal Majalla" w:cs="Sakkal Majalla" w:hint="cs"/>
          <w:b/>
          <w:bCs/>
          <w:sz w:val="36"/>
          <w:szCs w:val="36"/>
          <w:rtl/>
          <w:lang w:bidi="ar-TN"/>
        </w:rPr>
        <w:t>عهد</w:t>
      </w:r>
      <w:r>
        <w:rPr>
          <w:rFonts w:ascii="Sakkal Majalla" w:hAnsi="Sakkal Majalla" w:cs="Sakkal Majalla" w:hint="cs"/>
          <w:sz w:val="36"/>
          <w:szCs w:val="36"/>
          <w:rtl/>
          <w:lang w:bidi="ar-TN"/>
        </w:rPr>
        <w:t xml:space="preserve"> الهيئة بصفة أصلية برصد كل حالات انتهاكات حقوق الإنسان والحريات وإجراء التحقيقات والتحريات الضرورية بشأنها واتخاذ جميع الإجراءات والتدابير القانونية لمعالجتها طبقا لأحاكم هذا القانون.</w:t>
      </w:r>
    </w:p>
    <w:p w:rsidR="00662018" w:rsidRDefault="00662018" w:rsidP="00662018">
      <w:p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t>تتولى</w:t>
      </w:r>
      <w:proofErr w:type="gramEnd"/>
      <w:r>
        <w:rPr>
          <w:rFonts w:ascii="Sakkal Majalla" w:hAnsi="Sakkal Majalla" w:cs="Sakkal Majalla" w:hint="cs"/>
          <w:sz w:val="36"/>
          <w:szCs w:val="36"/>
          <w:rtl/>
          <w:lang w:bidi="ar-TN"/>
        </w:rPr>
        <w:t xml:space="preserve"> الهيئة التنسيق مع الهيئة الوطنية للوقاية من التعذيب وغيرها من الهيئات الأخرى المتدخلة في مجال حقوق الإنسان والحريات وتتبادل معها كل المعطيات المعلومات بخصوص الشكاوى</w:t>
      </w:r>
      <w:r w:rsidR="00DB2869">
        <w:rPr>
          <w:rFonts w:ascii="Sakkal Majalla" w:hAnsi="Sakkal Majalla" w:cs="Sakkal Majalla" w:hint="cs"/>
          <w:sz w:val="36"/>
          <w:szCs w:val="36"/>
          <w:rtl/>
          <w:lang w:bidi="ar-TN"/>
        </w:rPr>
        <w:t>.</w:t>
      </w:r>
    </w:p>
    <w:p w:rsidR="00DB2869" w:rsidRDefault="00DB2869" w:rsidP="00DB2869">
      <w:pPr>
        <w:bidi/>
        <w:spacing w:line="276" w:lineRule="auto"/>
        <w:jc w:val="mediumKashida"/>
        <w:rPr>
          <w:rFonts w:ascii="Sakkal Majalla" w:hAnsi="Sakkal Majalla" w:cs="Sakkal Majalla"/>
          <w:sz w:val="36"/>
          <w:szCs w:val="36"/>
          <w:rtl/>
          <w:lang w:bidi="ar-TN"/>
        </w:rPr>
      </w:pPr>
      <w:r w:rsidRPr="00DE2BDF">
        <w:rPr>
          <w:rFonts w:ascii="Sakkal Majalla" w:hAnsi="Sakkal Majalla" w:cs="Sakkal Majalla" w:hint="cs"/>
          <w:b/>
          <w:bCs/>
          <w:sz w:val="36"/>
          <w:szCs w:val="36"/>
          <w:rtl/>
          <w:lang w:bidi="ar-TN"/>
        </w:rPr>
        <w:t xml:space="preserve">الفصل </w:t>
      </w:r>
      <w:proofErr w:type="gramStart"/>
      <w:r w:rsidRPr="00DE2BDF">
        <w:rPr>
          <w:rFonts w:ascii="Sakkal Majalla" w:hAnsi="Sakkal Majalla" w:cs="Sakkal Majalla" w:hint="cs"/>
          <w:b/>
          <w:bCs/>
          <w:sz w:val="36"/>
          <w:szCs w:val="36"/>
          <w:rtl/>
          <w:lang w:bidi="ar-TN"/>
        </w:rPr>
        <w:t>17</w:t>
      </w:r>
      <w:r>
        <w:rPr>
          <w:rFonts w:ascii="Sakkal Majalla" w:hAnsi="Sakkal Majalla" w:cs="Sakkal Majalla" w:hint="cs"/>
          <w:sz w:val="36"/>
          <w:szCs w:val="36"/>
          <w:rtl/>
          <w:lang w:bidi="ar-TN"/>
        </w:rPr>
        <w:t xml:space="preserve"> :</w:t>
      </w:r>
      <w:proofErr w:type="gramEnd"/>
      <w:r>
        <w:rPr>
          <w:rFonts w:ascii="Sakkal Majalla" w:hAnsi="Sakkal Majalla" w:cs="Sakkal Majalla" w:hint="cs"/>
          <w:sz w:val="36"/>
          <w:szCs w:val="36"/>
          <w:rtl/>
          <w:lang w:bidi="ar-TN"/>
        </w:rPr>
        <w:t xml:space="preserve"> تتعهد الهيئة بالتحقيق في انتهاكات حقوق الإنسان والحريات إما بمبادرة منها أو تبعا لشكوى ترفع لها من قبل :</w:t>
      </w:r>
    </w:p>
    <w:p w:rsidR="00DB2869" w:rsidRDefault="00DB2869" w:rsidP="00DB2869">
      <w:pPr>
        <w:pStyle w:val="Paragraphedeliste"/>
        <w:numPr>
          <w:ilvl w:val="0"/>
          <w:numId w:val="7"/>
        </w:numPr>
        <w:bidi/>
        <w:spacing w:line="276" w:lineRule="auto"/>
        <w:ind w:left="0" w:firstLine="425"/>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 xml:space="preserve">الأشـخاص الطبيعيين أو المعنويين تعرض للانتهاكات المذكورة </w:t>
      </w:r>
      <w:proofErr w:type="spellStart"/>
      <w:r>
        <w:rPr>
          <w:rFonts w:ascii="Sakkal Majalla" w:hAnsi="Sakkal Majalla" w:cs="Sakkal Majalla" w:hint="cs"/>
          <w:sz w:val="36"/>
          <w:szCs w:val="36"/>
          <w:rtl/>
          <w:lang w:bidi="ar-TN"/>
        </w:rPr>
        <w:t>او</w:t>
      </w:r>
      <w:proofErr w:type="spellEnd"/>
      <w:r>
        <w:rPr>
          <w:rFonts w:ascii="Sakkal Majalla" w:hAnsi="Sakkal Majalla" w:cs="Sakkal Majalla" w:hint="cs"/>
          <w:sz w:val="36"/>
          <w:szCs w:val="36"/>
          <w:rtl/>
          <w:lang w:bidi="ar-TN"/>
        </w:rPr>
        <w:t xml:space="preserve"> من قبل كل من له صفة قانونية.</w:t>
      </w:r>
    </w:p>
    <w:p w:rsidR="00DB2869" w:rsidRDefault="00DB2869" w:rsidP="00DB2869">
      <w:pPr>
        <w:pStyle w:val="Paragraphedeliste"/>
        <w:numPr>
          <w:ilvl w:val="0"/>
          <w:numId w:val="7"/>
        </w:numPr>
        <w:bidi/>
        <w:spacing w:line="276" w:lineRule="auto"/>
        <w:ind w:left="0" w:firstLine="425"/>
        <w:jc w:val="mediumKashida"/>
        <w:rPr>
          <w:rFonts w:ascii="Sakkal Majalla" w:hAnsi="Sakkal Majalla" w:cs="Sakkal Majalla"/>
          <w:sz w:val="36"/>
          <w:szCs w:val="36"/>
          <w:lang w:bidi="ar-TN"/>
        </w:rPr>
      </w:pPr>
      <w:proofErr w:type="gramStart"/>
      <w:r>
        <w:rPr>
          <w:rFonts w:ascii="Sakkal Majalla" w:hAnsi="Sakkal Majalla" w:cs="Sakkal Majalla" w:hint="cs"/>
          <w:sz w:val="36"/>
          <w:szCs w:val="36"/>
          <w:rtl/>
          <w:lang w:bidi="ar-TN"/>
        </w:rPr>
        <w:t>الأطفال</w:t>
      </w:r>
      <w:proofErr w:type="gramEnd"/>
      <w:r>
        <w:rPr>
          <w:rFonts w:ascii="Sakkal Majalla" w:hAnsi="Sakkal Majalla" w:cs="Sakkal Majalla" w:hint="cs"/>
          <w:sz w:val="36"/>
          <w:szCs w:val="36"/>
          <w:rtl/>
          <w:lang w:bidi="ar-TN"/>
        </w:rPr>
        <w:t>.</w:t>
      </w:r>
    </w:p>
    <w:p w:rsidR="00926E6D" w:rsidRDefault="00DB2869" w:rsidP="00926E6D">
      <w:pPr>
        <w:pStyle w:val="Paragraphedeliste"/>
        <w:numPr>
          <w:ilvl w:val="0"/>
          <w:numId w:val="7"/>
        </w:numPr>
        <w:bidi/>
        <w:spacing w:line="276" w:lineRule="auto"/>
        <w:ind w:left="0" w:firstLine="425"/>
        <w:jc w:val="mediumKashida"/>
        <w:rPr>
          <w:rFonts w:ascii="Sakkal Majalla" w:hAnsi="Sakkal Majalla" w:cs="Sakkal Majalla"/>
          <w:sz w:val="36"/>
          <w:szCs w:val="36"/>
          <w:lang w:bidi="ar-TN"/>
        </w:rPr>
      </w:pPr>
      <w:proofErr w:type="gramStart"/>
      <w:r>
        <w:rPr>
          <w:rFonts w:ascii="Sakkal Majalla" w:hAnsi="Sakkal Majalla" w:cs="Sakkal Majalla" w:hint="cs"/>
          <w:sz w:val="36"/>
          <w:szCs w:val="36"/>
          <w:rtl/>
          <w:lang w:bidi="ar-TN"/>
        </w:rPr>
        <w:t>المنظمات</w:t>
      </w:r>
      <w:proofErr w:type="gramEnd"/>
      <w:r>
        <w:rPr>
          <w:rFonts w:ascii="Sakkal Majalla" w:hAnsi="Sakkal Majalla" w:cs="Sakkal Majalla" w:hint="cs"/>
          <w:sz w:val="36"/>
          <w:szCs w:val="36"/>
          <w:rtl/>
          <w:lang w:bidi="ar-TN"/>
        </w:rPr>
        <w:t xml:space="preserve"> والجمعيات والهيئات</w:t>
      </w:r>
      <w:r w:rsidR="0035560E">
        <w:rPr>
          <w:rFonts w:ascii="Sakkal Majalla" w:hAnsi="Sakkal Majalla" w:cs="Sakkal Majalla" w:hint="cs"/>
          <w:sz w:val="36"/>
          <w:szCs w:val="36"/>
          <w:rtl/>
          <w:lang w:bidi="ar-TN"/>
        </w:rPr>
        <w:t xml:space="preserve"> في حق أشخاص تعرضوا لانتهاكات حقوق </w:t>
      </w:r>
      <w:r w:rsidR="00DE2BDF">
        <w:rPr>
          <w:rFonts w:ascii="Sakkal Majalla" w:hAnsi="Sakkal Majalla" w:cs="Sakkal Majalla" w:hint="cs"/>
          <w:sz w:val="36"/>
          <w:szCs w:val="36"/>
          <w:rtl/>
          <w:lang w:bidi="ar-TN"/>
        </w:rPr>
        <w:t>الإنسان</w:t>
      </w:r>
      <w:r w:rsidR="0035560E">
        <w:rPr>
          <w:rFonts w:ascii="Sakkal Majalla" w:hAnsi="Sakkal Majalla" w:cs="Sakkal Majalla" w:hint="cs"/>
          <w:sz w:val="36"/>
          <w:szCs w:val="36"/>
          <w:rtl/>
          <w:lang w:bidi="ar-TN"/>
        </w:rPr>
        <w:t xml:space="preserve"> والحريات</w:t>
      </w:r>
    </w:p>
    <w:p w:rsidR="00926E6D" w:rsidRDefault="0015669D" w:rsidP="00926E6D">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يجوز تلقي الشكاوى</w:t>
      </w:r>
      <w:r w:rsidR="00926E6D">
        <w:rPr>
          <w:rFonts w:ascii="Sakkal Majalla" w:hAnsi="Sakkal Majalla" w:cs="Sakkal Majalla" w:hint="cs"/>
          <w:sz w:val="36"/>
          <w:szCs w:val="36"/>
          <w:rtl/>
          <w:lang w:bidi="ar-TN"/>
        </w:rPr>
        <w:t xml:space="preserve"> الشفوية التي ترد على الهيئة مباشرة أو عبر البريد أو عبر الفاكس أو البريد الالكتروني أو التي ترد إلى علمها بأية وسيلة أخرى.</w:t>
      </w:r>
    </w:p>
    <w:p w:rsidR="00926E6D" w:rsidRDefault="00926E6D" w:rsidP="00926E6D">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lastRenderedPageBreak/>
        <w:t xml:space="preserve">ويضبط النظام الداخلي للهيئة </w:t>
      </w:r>
      <w:r w:rsidR="0015669D">
        <w:rPr>
          <w:rFonts w:ascii="Sakkal Majalla" w:hAnsi="Sakkal Majalla" w:cs="Sakkal Majalla" w:hint="cs"/>
          <w:sz w:val="36"/>
          <w:szCs w:val="36"/>
          <w:rtl/>
          <w:lang w:bidi="ar-TN"/>
        </w:rPr>
        <w:t xml:space="preserve">آليات </w:t>
      </w:r>
      <w:r>
        <w:rPr>
          <w:rFonts w:ascii="Sakkal Majalla" w:hAnsi="Sakkal Majalla" w:cs="Sakkal Majalla" w:hint="cs"/>
          <w:sz w:val="36"/>
          <w:szCs w:val="36"/>
          <w:rtl/>
          <w:lang w:bidi="ar-TN"/>
        </w:rPr>
        <w:t>تلقي الشكاوى التي ترد عليها والتحقيق فيها ومتابعتها</w:t>
      </w:r>
    </w:p>
    <w:p w:rsidR="00926E6D" w:rsidRDefault="00926E6D" w:rsidP="00926E6D">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يمكن للهيئة في إطار صلاحيتها التنسيق مع </w:t>
      </w:r>
      <w:proofErr w:type="spellStart"/>
      <w:r>
        <w:rPr>
          <w:rFonts w:ascii="Sakkal Majalla" w:hAnsi="Sakkal Majalla" w:cs="Sakkal Majalla" w:hint="cs"/>
          <w:sz w:val="36"/>
          <w:szCs w:val="36"/>
          <w:rtl/>
          <w:lang w:bidi="ar-TN"/>
        </w:rPr>
        <w:t>نظر</w:t>
      </w:r>
      <w:r w:rsidR="0015669D">
        <w:rPr>
          <w:rFonts w:ascii="Sakkal Majalla" w:hAnsi="Sakkal Majalla" w:cs="Sakkal Majalla" w:hint="cs"/>
          <w:sz w:val="36"/>
          <w:szCs w:val="36"/>
          <w:rtl/>
          <w:lang w:bidi="ar-TN"/>
        </w:rPr>
        <w:t>ا</w:t>
      </w:r>
      <w:r>
        <w:rPr>
          <w:rFonts w:ascii="Sakkal Majalla" w:hAnsi="Sakkal Majalla" w:cs="Sakkal Majalla" w:hint="cs"/>
          <w:sz w:val="36"/>
          <w:szCs w:val="36"/>
          <w:rtl/>
          <w:lang w:bidi="ar-TN"/>
        </w:rPr>
        <w:t>يتها</w:t>
      </w:r>
      <w:proofErr w:type="spellEnd"/>
      <w:r>
        <w:rPr>
          <w:rFonts w:ascii="Sakkal Majalla" w:hAnsi="Sakkal Majalla" w:cs="Sakkal Majalla" w:hint="cs"/>
          <w:sz w:val="36"/>
          <w:szCs w:val="36"/>
          <w:rtl/>
          <w:lang w:bidi="ar-TN"/>
        </w:rPr>
        <w:t xml:space="preserve"> في الخارج.</w:t>
      </w:r>
    </w:p>
    <w:p w:rsidR="00926E6D" w:rsidRDefault="00926E6D" w:rsidP="00926E6D">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وفي صورة إقرار الهيئة عدم اختصاصها تتولى </w:t>
      </w:r>
      <w:proofErr w:type="gramStart"/>
      <w:r>
        <w:rPr>
          <w:rFonts w:ascii="Sakkal Majalla" w:hAnsi="Sakkal Majalla" w:cs="Sakkal Majalla" w:hint="cs"/>
          <w:sz w:val="36"/>
          <w:szCs w:val="36"/>
          <w:rtl/>
          <w:lang w:bidi="ar-TN"/>
        </w:rPr>
        <w:t>إعلام</w:t>
      </w:r>
      <w:proofErr w:type="gramEnd"/>
      <w:r>
        <w:rPr>
          <w:rFonts w:ascii="Sakkal Majalla" w:hAnsi="Sakkal Majalla" w:cs="Sakkal Majalla" w:hint="cs"/>
          <w:sz w:val="36"/>
          <w:szCs w:val="36"/>
          <w:rtl/>
          <w:lang w:bidi="ar-TN"/>
        </w:rPr>
        <w:t xml:space="preserve"> المعني بالأمر بذلك وإحالة الملف إلى الجهات المختصة.</w:t>
      </w:r>
    </w:p>
    <w:p w:rsidR="00926E6D" w:rsidRDefault="00926E6D" w:rsidP="00926E6D">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ا</w:t>
      </w:r>
      <w:r w:rsidRPr="00DE2BDF">
        <w:rPr>
          <w:rFonts w:ascii="Sakkal Majalla" w:hAnsi="Sakkal Majalla" w:cs="Sakkal Majalla" w:hint="cs"/>
          <w:b/>
          <w:bCs/>
          <w:sz w:val="36"/>
          <w:szCs w:val="36"/>
          <w:rtl/>
          <w:lang w:bidi="ar-TN"/>
        </w:rPr>
        <w:t xml:space="preserve">لفصل </w:t>
      </w:r>
      <w:proofErr w:type="gramStart"/>
      <w:r w:rsidRPr="00DE2BDF">
        <w:rPr>
          <w:rFonts w:ascii="Sakkal Majalla" w:hAnsi="Sakkal Majalla" w:cs="Sakkal Majalla" w:hint="cs"/>
          <w:b/>
          <w:bCs/>
          <w:sz w:val="36"/>
          <w:szCs w:val="36"/>
          <w:rtl/>
          <w:lang w:bidi="ar-TN"/>
        </w:rPr>
        <w:t>18</w:t>
      </w:r>
      <w:r>
        <w:rPr>
          <w:rFonts w:ascii="Sakkal Majalla" w:hAnsi="Sakkal Majalla" w:cs="Sakkal Majalla" w:hint="cs"/>
          <w:sz w:val="36"/>
          <w:szCs w:val="36"/>
          <w:rtl/>
          <w:lang w:bidi="ar-TN"/>
        </w:rPr>
        <w:t xml:space="preserve"> :</w:t>
      </w:r>
      <w:proofErr w:type="gramEnd"/>
      <w:r>
        <w:rPr>
          <w:rFonts w:ascii="Sakkal Majalla" w:hAnsi="Sakkal Majalla" w:cs="Sakkal Majalla" w:hint="cs"/>
          <w:sz w:val="36"/>
          <w:szCs w:val="36"/>
          <w:rtl/>
          <w:lang w:bidi="ar-TN"/>
        </w:rPr>
        <w:t xml:space="preserve"> في صورة حصول انتهاكات جسيمة لحقوق الإنسان والحريات يجتمع مجلس الهيئة دون أجل ويعين عضوين من بين أعضائها يتوليان التحقيق في حالة الانتهاك ويعر</w:t>
      </w:r>
      <w:r w:rsidR="0015669D">
        <w:rPr>
          <w:rFonts w:ascii="Sakkal Majalla" w:hAnsi="Sakkal Majalla" w:cs="Sakkal Majalla" w:hint="cs"/>
          <w:sz w:val="36"/>
          <w:szCs w:val="36"/>
          <w:rtl/>
          <w:lang w:bidi="ar-TN"/>
        </w:rPr>
        <w:t>ض</w:t>
      </w:r>
      <w:r>
        <w:rPr>
          <w:rFonts w:ascii="Sakkal Majalla" w:hAnsi="Sakkal Majalla" w:cs="Sakkal Majalla" w:hint="cs"/>
          <w:sz w:val="36"/>
          <w:szCs w:val="36"/>
          <w:rtl/>
          <w:lang w:bidi="ar-TN"/>
        </w:rPr>
        <w:t>ان تقريرا مفصلا في الغرض على مجلس الهيئة في أقرب الآجال يتضمن نتائج التحقيق وتوصياتهما للهيئة. وتحدد الهيئة الإجراءات الكفيلة بمعالجة هذه الانتهاكات.</w:t>
      </w:r>
    </w:p>
    <w:p w:rsidR="00926E6D" w:rsidRDefault="00926E6D" w:rsidP="00926E6D">
      <w:pPr>
        <w:bidi/>
        <w:spacing w:line="276" w:lineRule="auto"/>
        <w:jc w:val="mediumKashida"/>
        <w:rPr>
          <w:rFonts w:ascii="Sakkal Majalla" w:hAnsi="Sakkal Majalla" w:cs="Sakkal Majalla"/>
          <w:sz w:val="36"/>
          <w:szCs w:val="36"/>
          <w:rtl/>
          <w:lang w:bidi="ar-TN"/>
        </w:rPr>
      </w:pPr>
      <w:r w:rsidRPr="00DE2BDF">
        <w:rPr>
          <w:rFonts w:ascii="Sakkal Majalla" w:hAnsi="Sakkal Majalla" w:cs="Sakkal Majalla" w:hint="cs"/>
          <w:b/>
          <w:bCs/>
          <w:sz w:val="36"/>
          <w:szCs w:val="36"/>
          <w:rtl/>
          <w:lang w:bidi="ar-TN"/>
        </w:rPr>
        <w:t xml:space="preserve">الفصل </w:t>
      </w:r>
      <w:proofErr w:type="gramStart"/>
      <w:r w:rsidRPr="00DE2BDF">
        <w:rPr>
          <w:rFonts w:ascii="Sakkal Majalla" w:hAnsi="Sakkal Majalla" w:cs="Sakkal Majalla" w:hint="cs"/>
          <w:b/>
          <w:bCs/>
          <w:sz w:val="36"/>
          <w:szCs w:val="36"/>
          <w:rtl/>
          <w:lang w:bidi="ar-TN"/>
        </w:rPr>
        <w:t>19</w:t>
      </w:r>
      <w:r>
        <w:rPr>
          <w:rFonts w:ascii="Sakkal Majalla" w:hAnsi="Sakkal Majalla" w:cs="Sakkal Majalla" w:hint="cs"/>
          <w:sz w:val="36"/>
          <w:szCs w:val="36"/>
          <w:rtl/>
          <w:lang w:bidi="ar-TN"/>
        </w:rPr>
        <w:t xml:space="preserve"> :</w:t>
      </w:r>
      <w:proofErr w:type="gramEnd"/>
      <w:r>
        <w:rPr>
          <w:rFonts w:ascii="Sakkal Majalla" w:hAnsi="Sakkal Majalla" w:cs="Sakkal Majalla" w:hint="cs"/>
          <w:sz w:val="36"/>
          <w:szCs w:val="36"/>
          <w:rtl/>
          <w:lang w:bidi="ar-TN"/>
        </w:rPr>
        <w:t xml:space="preserve"> تلتزم جميع المؤسسات والهياكل العمومية أو الخاصة بتمكين الهيئة من الوثائق والمعلومات التي تتطلبها والمتعلقة بالانتهاكات موضوع التحقيق.</w:t>
      </w:r>
    </w:p>
    <w:p w:rsidR="00926E6D" w:rsidRDefault="00926E6D" w:rsidP="00926E6D">
      <w:p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t>لا</w:t>
      </w:r>
      <w:proofErr w:type="gramEnd"/>
      <w:r>
        <w:rPr>
          <w:rFonts w:ascii="Sakkal Majalla" w:hAnsi="Sakkal Majalla" w:cs="Sakkal Majalla" w:hint="cs"/>
          <w:sz w:val="36"/>
          <w:szCs w:val="36"/>
          <w:rtl/>
          <w:lang w:bidi="ar-TN"/>
        </w:rPr>
        <w:t xml:space="preserve"> يمكن معارضة الهيئة بسرية المعطيات إلا في الحالات التي يقتضيها التشريع المتعلق بالنفاذ إلى المعلومة.</w:t>
      </w:r>
    </w:p>
    <w:p w:rsidR="00926E6D" w:rsidRDefault="00926E6D" w:rsidP="00AF0E15">
      <w:pPr>
        <w:bidi/>
        <w:spacing w:line="276" w:lineRule="auto"/>
        <w:jc w:val="mediumKashida"/>
        <w:rPr>
          <w:rFonts w:ascii="Sakkal Majalla" w:hAnsi="Sakkal Majalla" w:cs="Sakkal Majalla"/>
          <w:sz w:val="36"/>
          <w:szCs w:val="36"/>
          <w:rtl/>
          <w:lang w:bidi="ar-TN"/>
        </w:rPr>
      </w:pPr>
      <w:r w:rsidRPr="00DE2BDF">
        <w:rPr>
          <w:rFonts w:ascii="Sakkal Majalla" w:hAnsi="Sakkal Majalla" w:cs="Sakkal Majalla" w:hint="cs"/>
          <w:b/>
          <w:bCs/>
          <w:sz w:val="36"/>
          <w:szCs w:val="36"/>
          <w:rtl/>
          <w:lang w:bidi="ar-TN"/>
        </w:rPr>
        <w:t>الفصل 20</w:t>
      </w:r>
      <w:r>
        <w:rPr>
          <w:rFonts w:ascii="Sakkal Majalla" w:hAnsi="Sakkal Majalla" w:cs="Sakkal Majalla" w:hint="cs"/>
          <w:sz w:val="36"/>
          <w:szCs w:val="36"/>
          <w:rtl/>
          <w:lang w:bidi="ar-TN"/>
        </w:rPr>
        <w:t xml:space="preserve"> : يمكن للهيئة الحصول على المعطيات والمعلومات المحمية بالسر الطبي أو بالسر المهني الخاص بعلاقة المحامي </w:t>
      </w:r>
      <w:proofErr w:type="spellStart"/>
      <w:r w:rsidR="00AF0E15">
        <w:rPr>
          <w:rFonts w:ascii="Sakkal Majalla" w:hAnsi="Sakkal Majalla" w:cs="Sakkal Majalla" w:hint="cs"/>
          <w:sz w:val="36"/>
          <w:szCs w:val="36"/>
          <w:rtl/>
          <w:lang w:bidi="ar-TN"/>
        </w:rPr>
        <w:t>ب</w:t>
      </w:r>
      <w:r w:rsidR="0015669D">
        <w:rPr>
          <w:rFonts w:ascii="Sakkal Majalla" w:hAnsi="Sakkal Majalla" w:cs="Sakkal Majalla" w:hint="cs"/>
          <w:sz w:val="36"/>
          <w:szCs w:val="36"/>
          <w:rtl/>
          <w:lang w:bidi="ar-TN"/>
        </w:rPr>
        <w:t>حريفه</w:t>
      </w:r>
      <w:proofErr w:type="spellEnd"/>
      <w:r w:rsidR="0015669D">
        <w:rPr>
          <w:rFonts w:ascii="Sakkal Majalla" w:hAnsi="Sakkal Majalla" w:cs="Sakkal Majalla" w:hint="cs"/>
          <w:sz w:val="36"/>
          <w:szCs w:val="36"/>
          <w:rtl/>
          <w:lang w:bidi="ar-TN"/>
        </w:rPr>
        <w:t xml:space="preserve"> والطبيب بمريضه بناء على مو</w:t>
      </w:r>
      <w:r>
        <w:rPr>
          <w:rFonts w:ascii="Sakkal Majalla" w:hAnsi="Sakkal Majalla" w:cs="Sakkal Majalla" w:hint="cs"/>
          <w:sz w:val="36"/>
          <w:szCs w:val="36"/>
          <w:rtl/>
          <w:lang w:bidi="ar-TN"/>
        </w:rPr>
        <w:t>افقة كتابية من الشخص المعني.</w:t>
      </w:r>
    </w:p>
    <w:p w:rsidR="00926E6D" w:rsidRDefault="00926E6D" w:rsidP="00926E6D">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يتم الاستغناء عن موافقة الشخص المعني إذا تعلق موضوع الانتهاك بالتعذيب وغيره من ضروب العقوبة أو المعاملة القاسية أو </w:t>
      </w:r>
      <w:proofErr w:type="spellStart"/>
      <w:r>
        <w:rPr>
          <w:rFonts w:ascii="Sakkal Majalla" w:hAnsi="Sakkal Majalla" w:cs="Sakkal Majalla" w:hint="cs"/>
          <w:sz w:val="36"/>
          <w:szCs w:val="36"/>
          <w:rtl/>
          <w:lang w:bidi="ar-TN"/>
        </w:rPr>
        <w:t>اللاإنسانية</w:t>
      </w:r>
      <w:proofErr w:type="spellEnd"/>
      <w:r>
        <w:rPr>
          <w:rFonts w:ascii="Sakkal Majalla" w:hAnsi="Sakkal Majalla" w:cs="Sakkal Majalla" w:hint="cs"/>
          <w:sz w:val="36"/>
          <w:szCs w:val="36"/>
          <w:rtl/>
          <w:lang w:bidi="ar-TN"/>
        </w:rPr>
        <w:t xml:space="preserve"> أو المهينة أو عنف مادي أو جسدي أو جنسي أو معنوي مسلط على شخص قاصر أو ليس بإمكانه حماية نفسه بسبب سنه أو عدم قدرته البدنية أو الذهنية.</w:t>
      </w:r>
    </w:p>
    <w:p w:rsidR="00926E6D" w:rsidRDefault="00926E6D" w:rsidP="00926E6D">
      <w:pPr>
        <w:bidi/>
        <w:spacing w:line="276" w:lineRule="auto"/>
        <w:jc w:val="mediumKashida"/>
        <w:rPr>
          <w:rFonts w:ascii="Sakkal Majalla" w:hAnsi="Sakkal Majalla" w:cs="Sakkal Majalla"/>
          <w:sz w:val="36"/>
          <w:szCs w:val="36"/>
          <w:rtl/>
          <w:lang w:bidi="ar-TN"/>
        </w:rPr>
      </w:pPr>
      <w:r w:rsidRPr="00C81D2C">
        <w:rPr>
          <w:rFonts w:ascii="Sakkal Majalla" w:hAnsi="Sakkal Majalla" w:cs="Sakkal Majalla" w:hint="cs"/>
          <w:b/>
          <w:bCs/>
          <w:sz w:val="36"/>
          <w:szCs w:val="36"/>
          <w:rtl/>
          <w:lang w:bidi="ar-TN"/>
        </w:rPr>
        <w:t xml:space="preserve">الفصل </w:t>
      </w:r>
      <w:proofErr w:type="gramStart"/>
      <w:r w:rsidRPr="00C81D2C">
        <w:rPr>
          <w:rFonts w:ascii="Sakkal Majalla" w:hAnsi="Sakkal Majalla" w:cs="Sakkal Majalla" w:hint="cs"/>
          <w:b/>
          <w:bCs/>
          <w:sz w:val="36"/>
          <w:szCs w:val="36"/>
          <w:rtl/>
          <w:lang w:bidi="ar-TN"/>
        </w:rPr>
        <w:t>21</w:t>
      </w:r>
      <w:r>
        <w:rPr>
          <w:rFonts w:ascii="Sakkal Majalla" w:hAnsi="Sakkal Majalla" w:cs="Sakkal Majalla" w:hint="cs"/>
          <w:sz w:val="36"/>
          <w:szCs w:val="36"/>
          <w:rtl/>
          <w:lang w:bidi="ar-TN"/>
        </w:rPr>
        <w:t xml:space="preserve"> :</w:t>
      </w:r>
      <w:proofErr w:type="gramEnd"/>
      <w:r>
        <w:rPr>
          <w:rFonts w:ascii="Sakkal Majalla" w:hAnsi="Sakkal Majalla" w:cs="Sakkal Majalla" w:hint="cs"/>
          <w:sz w:val="36"/>
          <w:szCs w:val="36"/>
          <w:rtl/>
          <w:lang w:bidi="ar-TN"/>
        </w:rPr>
        <w:t xml:space="preserve"> يتعين على الأشخاص الذين تحقق الهيئة بشأن ارتكابهم لانتهاكات لحقوق الإنسان إجابة الهيئة وتلبية الاستدعاء الموجه إليها للحضور لديها. </w:t>
      </w:r>
      <w:proofErr w:type="gramStart"/>
      <w:r>
        <w:rPr>
          <w:rFonts w:ascii="Sakkal Majalla" w:hAnsi="Sakkal Majalla" w:cs="Sakkal Majalla" w:hint="cs"/>
          <w:sz w:val="36"/>
          <w:szCs w:val="36"/>
          <w:rtl/>
          <w:lang w:bidi="ar-TN"/>
        </w:rPr>
        <w:t>وفي</w:t>
      </w:r>
      <w:proofErr w:type="gramEnd"/>
      <w:r>
        <w:rPr>
          <w:rFonts w:ascii="Sakkal Majalla" w:hAnsi="Sakkal Majalla" w:cs="Sakkal Majalla" w:hint="cs"/>
          <w:sz w:val="36"/>
          <w:szCs w:val="36"/>
          <w:rtl/>
          <w:lang w:bidi="ar-TN"/>
        </w:rPr>
        <w:t xml:space="preserve"> </w:t>
      </w:r>
      <w:r w:rsidR="0015669D">
        <w:rPr>
          <w:rFonts w:ascii="Sakkal Majalla" w:hAnsi="Sakkal Majalla" w:cs="Sakkal Majalla" w:hint="cs"/>
          <w:sz w:val="36"/>
          <w:szCs w:val="36"/>
          <w:rtl/>
          <w:lang w:bidi="ar-TN"/>
        </w:rPr>
        <w:t xml:space="preserve">هذه </w:t>
      </w:r>
      <w:r>
        <w:rPr>
          <w:rFonts w:ascii="Sakkal Majalla" w:hAnsi="Sakkal Majalla" w:cs="Sakkal Majalla" w:hint="cs"/>
          <w:sz w:val="36"/>
          <w:szCs w:val="36"/>
          <w:rtl/>
          <w:lang w:bidi="ar-TN"/>
        </w:rPr>
        <w:lastRenderedPageBreak/>
        <w:t>الحالة يمكنهم الاستعانة بمن يرونه ويجب تمكينهم من نسخة من محضر جلسة الاستماع.</w:t>
      </w:r>
    </w:p>
    <w:p w:rsidR="00926E6D" w:rsidRDefault="004428B7" w:rsidP="00926E6D">
      <w:p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t>وإذا</w:t>
      </w:r>
      <w:proofErr w:type="gramEnd"/>
      <w:r>
        <w:rPr>
          <w:rFonts w:ascii="Sakkal Majalla" w:hAnsi="Sakkal Majalla" w:cs="Sakkal Majalla" w:hint="cs"/>
          <w:sz w:val="36"/>
          <w:szCs w:val="36"/>
          <w:rtl/>
          <w:lang w:bidi="ar-TN"/>
        </w:rPr>
        <w:t xml:space="preserve"> تخلف الشخص عن الحضور تواصل الهيئة النظر في الانتهاك المعروض عليها وتصدر قرارها دون التوقف على حضوره.</w:t>
      </w:r>
    </w:p>
    <w:p w:rsidR="004428B7" w:rsidRDefault="004428B7" w:rsidP="004428B7">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ا</w:t>
      </w:r>
      <w:r w:rsidRPr="00C81D2C">
        <w:rPr>
          <w:rFonts w:ascii="Sakkal Majalla" w:hAnsi="Sakkal Majalla" w:cs="Sakkal Majalla" w:hint="cs"/>
          <w:b/>
          <w:bCs/>
          <w:sz w:val="36"/>
          <w:szCs w:val="36"/>
          <w:rtl/>
          <w:lang w:bidi="ar-TN"/>
        </w:rPr>
        <w:t xml:space="preserve">لفصل 22 </w:t>
      </w:r>
      <w:r>
        <w:rPr>
          <w:rFonts w:ascii="Sakkal Majalla" w:hAnsi="Sakkal Majalla" w:cs="Sakkal Majalla" w:hint="cs"/>
          <w:sz w:val="36"/>
          <w:szCs w:val="36"/>
          <w:rtl/>
          <w:lang w:bidi="ar-TN"/>
        </w:rPr>
        <w:t xml:space="preserve">: لا يمكن تتبع أي شخص من اجل تقديم معلومات للهيئة تتعلق بانتهاكات حقوق </w:t>
      </w:r>
      <w:r w:rsidR="00C81D2C">
        <w:rPr>
          <w:rFonts w:ascii="Sakkal Majalla" w:hAnsi="Sakkal Majalla" w:cs="Sakkal Majalla" w:hint="cs"/>
          <w:sz w:val="36"/>
          <w:szCs w:val="36"/>
          <w:rtl/>
          <w:lang w:bidi="ar-TN"/>
        </w:rPr>
        <w:t>الإنسان</w:t>
      </w:r>
      <w:r>
        <w:rPr>
          <w:rFonts w:ascii="Sakkal Majalla" w:hAnsi="Sakkal Majalla" w:cs="Sakkal Majalla" w:hint="cs"/>
          <w:sz w:val="36"/>
          <w:szCs w:val="36"/>
          <w:rtl/>
          <w:lang w:bidi="ar-TN"/>
        </w:rPr>
        <w:t xml:space="preserve"> والحريات أو الإٍرشاد على مرتكبيها.</w:t>
      </w:r>
    </w:p>
    <w:p w:rsidR="004428B7" w:rsidRDefault="004428B7" w:rsidP="004428B7">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وتتولى الهيئة اتخاذ التدابير والوسائل الكفيلة بضمان سلامة المبلغين ومقدمي الشكاوي ومسارهم المهني وحمايتهم بالتنسيق مع الجهات المعنية.</w:t>
      </w:r>
    </w:p>
    <w:p w:rsidR="004428B7" w:rsidRDefault="004428B7" w:rsidP="0050200D">
      <w:pPr>
        <w:bidi/>
        <w:spacing w:line="276" w:lineRule="auto"/>
        <w:jc w:val="mediumKashida"/>
        <w:rPr>
          <w:rFonts w:ascii="Sakkal Majalla" w:hAnsi="Sakkal Majalla" w:cs="Sakkal Majalla"/>
          <w:sz w:val="36"/>
          <w:szCs w:val="36"/>
          <w:rtl/>
          <w:lang w:bidi="ar-TN"/>
        </w:rPr>
      </w:pPr>
      <w:r w:rsidRPr="00C81D2C">
        <w:rPr>
          <w:rFonts w:ascii="Sakkal Majalla" w:hAnsi="Sakkal Majalla" w:cs="Sakkal Majalla" w:hint="cs"/>
          <w:b/>
          <w:bCs/>
          <w:sz w:val="36"/>
          <w:szCs w:val="36"/>
          <w:rtl/>
          <w:lang w:bidi="ar-TN"/>
        </w:rPr>
        <w:t xml:space="preserve">الفصل </w:t>
      </w:r>
      <w:proofErr w:type="gramStart"/>
      <w:r w:rsidRPr="00C81D2C">
        <w:rPr>
          <w:rFonts w:ascii="Sakkal Majalla" w:hAnsi="Sakkal Majalla" w:cs="Sakkal Majalla" w:hint="cs"/>
          <w:b/>
          <w:bCs/>
          <w:sz w:val="36"/>
          <w:szCs w:val="36"/>
          <w:rtl/>
          <w:lang w:bidi="ar-TN"/>
        </w:rPr>
        <w:t>23 :</w:t>
      </w:r>
      <w:proofErr w:type="gramEnd"/>
      <w:r w:rsidRPr="00C81D2C">
        <w:rPr>
          <w:rFonts w:ascii="Sakkal Majalla" w:hAnsi="Sakkal Majalla" w:cs="Sakkal Majalla" w:hint="cs"/>
          <w:b/>
          <w:bCs/>
          <w:sz w:val="36"/>
          <w:szCs w:val="36"/>
          <w:rtl/>
          <w:lang w:bidi="ar-TN"/>
        </w:rPr>
        <w:t xml:space="preserve"> </w:t>
      </w:r>
      <w:r>
        <w:rPr>
          <w:rFonts w:ascii="Sakkal Majalla" w:hAnsi="Sakkal Majalla" w:cs="Sakkal Majalla" w:hint="cs"/>
          <w:sz w:val="36"/>
          <w:szCs w:val="36"/>
          <w:rtl/>
          <w:lang w:bidi="ar-TN"/>
        </w:rPr>
        <w:t>يمكن للهيئة الاستماع للضحايا والشهود والأطفال ولكل شخص ترى شهادته م</w:t>
      </w:r>
      <w:r w:rsidR="0050200D">
        <w:rPr>
          <w:rFonts w:ascii="Sakkal Majalla" w:hAnsi="Sakkal Majalla" w:cs="Sakkal Majalla" w:hint="cs"/>
          <w:sz w:val="36"/>
          <w:szCs w:val="36"/>
          <w:rtl/>
          <w:lang w:bidi="ar-TN"/>
        </w:rPr>
        <w:t>ج</w:t>
      </w:r>
      <w:r>
        <w:rPr>
          <w:rFonts w:ascii="Sakkal Majalla" w:hAnsi="Sakkal Majalla" w:cs="Sakkal Majalla" w:hint="cs"/>
          <w:sz w:val="36"/>
          <w:szCs w:val="36"/>
          <w:rtl/>
          <w:lang w:bidi="ar-TN"/>
        </w:rPr>
        <w:t xml:space="preserve">دية. وتسعى الهيئة للقيام بإجراءات البحث في كنف السرية لحماية الشهود والضحايا وخاصة من الأطفال </w:t>
      </w:r>
      <w:r w:rsidR="0050200D">
        <w:rPr>
          <w:rFonts w:ascii="Sakkal Majalla" w:hAnsi="Sakkal Majalla" w:cs="Sakkal Majalla" w:hint="cs"/>
          <w:sz w:val="36"/>
          <w:szCs w:val="36"/>
          <w:rtl/>
          <w:lang w:bidi="ar-TN"/>
        </w:rPr>
        <w:t xml:space="preserve">على أن يتم إجراء جلسات استماع في </w:t>
      </w:r>
      <w:r>
        <w:rPr>
          <w:rFonts w:ascii="Sakkal Majalla" w:hAnsi="Sakkal Majalla" w:cs="Sakkal Majalla" w:hint="cs"/>
          <w:sz w:val="36"/>
          <w:szCs w:val="36"/>
          <w:rtl/>
          <w:lang w:bidi="ar-TN"/>
        </w:rPr>
        <w:t>كنف السرية مع ضمان حماية الحرمة الجسدية، إضافة إلى حماية المسار المهني للشهود عن حالات انتهاك لحقوق الإنسان والحريات.</w:t>
      </w:r>
    </w:p>
    <w:p w:rsidR="00C81D2C" w:rsidRDefault="00C81D2C" w:rsidP="00C81D2C">
      <w:pPr>
        <w:bidi/>
        <w:spacing w:line="276" w:lineRule="auto"/>
        <w:jc w:val="mediumKashida"/>
        <w:rPr>
          <w:rFonts w:ascii="Sakkal Majalla" w:hAnsi="Sakkal Majalla" w:cs="Sakkal Majalla"/>
          <w:sz w:val="36"/>
          <w:szCs w:val="36"/>
          <w:rtl/>
          <w:lang w:bidi="ar-TN"/>
        </w:rPr>
      </w:pPr>
      <w:r w:rsidRPr="00C81D2C">
        <w:rPr>
          <w:rFonts w:ascii="Sakkal Majalla" w:hAnsi="Sakkal Majalla" w:cs="Sakkal Majalla" w:hint="cs"/>
          <w:b/>
          <w:bCs/>
          <w:sz w:val="36"/>
          <w:szCs w:val="36"/>
          <w:rtl/>
          <w:lang w:bidi="ar-TN"/>
        </w:rPr>
        <w:t>الفصل 24</w:t>
      </w:r>
      <w:r>
        <w:rPr>
          <w:rFonts w:ascii="Sakkal Majalla" w:hAnsi="Sakkal Majalla" w:cs="Sakkal Majalla" w:hint="cs"/>
          <w:sz w:val="36"/>
          <w:szCs w:val="36"/>
          <w:rtl/>
          <w:lang w:bidi="ar-TN"/>
        </w:rPr>
        <w:t xml:space="preserve"> : عند تواصل حالة الانتهاك الجسيم المرتكب من أجهزة الدولة تتخذ الهيئة كل التدابير والإجراءات اللازمة لوضع حد له.</w:t>
      </w:r>
    </w:p>
    <w:p w:rsidR="004428B7" w:rsidRDefault="00C81D2C" w:rsidP="004428B7">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وفي الحالات القصوى ترفع وجوبا تقريرا مفصلا في شانها للسلطة القضائية المختصة دون أن يمنع ذلك إشعار بقية </w:t>
      </w:r>
      <w:proofErr w:type="spellStart"/>
      <w:r>
        <w:rPr>
          <w:rFonts w:ascii="Sakkal Majalla" w:hAnsi="Sakkal Majalla" w:cs="Sakkal Majalla" w:hint="cs"/>
          <w:sz w:val="36"/>
          <w:szCs w:val="36"/>
          <w:rtl/>
          <w:lang w:bidi="ar-TN"/>
        </w:rPr>
        <w:t>السلط</w:t>
      </w:r>
      <w:proofErr w:type="spellEnd"/>
      <w:r>
        <w:rPr>
          <w:rFonts w:ascii="Sakkal Majalla" w:hAnsi="Sakkal Majalla" w:cs="Sakkal Majalla" w:hint="cs"/>
          <w:sz w:val="36"/>
          <w:szCs w:val="36"/>
          <w:rtl/>
          <w:lang w:bidi="ar-TN"/>
        </w:rPr>
        <w:t xml:space="preserve"> العمومية.</w:t>
      </w:r>
    </w:p>
    <w:p w:rsidR="00C81D2C" w:rsidRDefault="00C81D2C" w:rsidP="00C81D2C">
      <w:pPr>
        <w:bidi/>
        <w:spacing w:line="276" w:lineRule="auto"/>
        <w:jc w:val="mediumKashida"/>
        <w:rPr>
          <w:rFonts w:ascii="Sakkal Majalla" w:hAnsi="Sakkal Majalla" w:cs="Sakkal Majalla"/>
          <w:sz w:val="36"/>
          <w:szCs w:val="36"/>
          <w:rtl/>
          <w:lang w:bidi="ar-TN"/>
        </w:rPr>
      </w:pPr>
      <w:r w:rsidRPr="00C81D2C">
        <w:rPr>
          <w:rFonts w:ascii="Sakkal Majalla" w:hAnsi="Sakkal Majalla" w:cs="Sakkal Majalla" w:hint="cs"/>
          <w:b/>
          <w:bCs/>
          <w:sz w:val="36"/>
          <w:szCs w:val="36"/>
          <w:rtl/>
          <w:lang w:bidi="ar-TN"/>
        </w:rPr>
        <w:t>الفصل 25</w:t>
      </w:r>
      <w:r>
        <w:rPr>
          <w:rFonts w:ascii="Sakkal Majalla" w:hAnsi="Sakkal Majalla" w:cs="Sakkal Majalla" w:hint="cs"/>
          <w:sz w:val="36"/>
          <w:szCs w:val="36"/>
          <w:rtl/>
          <w:lang w:bidi="ar-TN"/>
        </w:rPr>
        <w:t xml:space="preserve"> : يمكن للهيئة في نهاية أعمالها </w:t>
      </w:r>
      <w:proofErr w:type="spellStart"/>
      <w:r>
        <w:rPr>
          <w:rFonts w:ascii="Sakkal Majalla" w:hAnsi="Sakkal Majalla" w:cs="Sakkal Majalla" w:hint="cs"/>
          <w:sz w:val="36"/>
          <w:szCs w:val="36"/>
          <w:rtl/>
          <w:lang w:bidi="ar-TN"/>
        </w:rPr>
        <w:t>التحقيقية</w:t>
      </w:r>
      <w:proofErr w:type="spellEnd"/>
      <w:r>
        <w:rPr>
          <w:rFonts w:ascii="Sakkal Majalla" w:hAnsi="Sakkal Majalla" w:cs="Sakkal Majalla" w:hint="cs"/>
          <w:sz w:val="36"/>
          <w:szCs w:val="36"/>
          <w:rtl/>
          <w:lang w:bidi="ar-TN"/>
        </w:rPr>
        <w:t xml:space="preserve"> اللجوء إلى التسوية الودية للشكاوى المرفوعة أمهامها عن طريق الصلح بشرط الحصول على الموافقة الكتابية المسبقة للمتضرر. وتتولى الهيئة في هذه الحالة إبرام صلح كتابي بين الطرفين وفقا لإجراءات يتم ضبطها بمقتضى قرار من الهيئة.</w:t>
      </w:r>
    </w:p>
    <w:p w:rsidR="00C81D2C" w:rsidRDefault="00C81D2C" w:rsidP="00C81D2C">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وإذا لم يتم التوصل </w:t>
      </w:r>
      <w:proofErr w:type="gramStart"/>
      <w:r>
        <w:rPr>
          <w:rFonts w:ascii="Sakkal Majalla" w:hAnsi="Sakkal Majalla" w:cs="Sakkal Majalla" w:hint="cs"/>
          <w:sz w:val="36"/>
          <w:szCs w:val="36"/>
          <w:rtl/>
          <w:lang w:bidi="ar-TN"/>
        </w:rPr>
        <w:t>إلى</w:t>
      </w:r>
      <w:proofErr w:type="gramEnd"/>
      <w:r>
        <w:rPr>
          <w:rFonts w:ascii="Sakkal Majalla" w:hAnsi="Sakkal Majalla" w:cs="Sakkal Majalla" w:hint="cs"/>
          <w:sz w:val="36"/>
          <w:szCs w:val="36"/>
          <w:rtl/>
          <w:lang w:bidi="ar-TN"/>
        </w:rPr>
        <w:t xml:space="preserve"> صلح يتم إحالة الملف للجهات القضائية.</w:t>
      </w:r>
    </w:p>
    <w:p w:rsidR="00C81D2C" w:rsidRDefault="00C81D2C" w:rsidP="0038214C">
      <w:pPr>
        <w:bidi/>
        <w:spacing w:line="276" w:lineRule="auto"/>
        <w:jc w:val="mediumKashida"/>
        <w:rPr>
          <w:rFonts w:ascii="Sakkal Majalla" w:hAnsi="Sakkal Majalla" w:cs="Sakkal Majalla"/>
          <w:sz w:val="36"/>
          <w:szCs w:val="36"/>
          <w:rtl/>
          <w:lang w:bidi="ar-TN"/>
        </w:rPr>
      </w:pPr>
      <w:r w:rsidRPr="00926EEF">
        <w:rPr>
          <w:rFonts w:ascii="Sakkal Majalla" w:hAnsi="Sakkal Majalla" w:cs="Sakkal Majalla" w:hint="cs"/>
          <w:b/>
          <w:bCs/>
          <w:sz w:val="36"/>
          <w:szCs w:val="36"/>
          <w:rtl/>
          <w:lang w:bidi="ar-TN"/>
        </w:rPr>
        <w:lastRenderedPageBreak/>
        <w:t>الفصل 26</w:t>
      </w:r>
      <w:r>
        <w:rPr>
          <w:rFonts w:ascii="Sakkal Majalla" w:hAnsi="Sakkal Majalla" w:cs="Sakkal Majalla" w:hint="cs"/>
          <w:sz w:val="36"/>
          <w:szCs w:val="36"/>
          <w:rtl/>
          <w:lang w:bidi="ar-TN"/>
        </w:rPr>
        <w:t xml:space="preserve"> : يمكن للهيئة </w:t>
      </w:r>
      <w:r w:rsidR="0038214C">
        <w:rPr>
          <w:rFonts w:ascii="Sakkal Majalla" w:hAnsi="Sakkal Majalla" w:cs="Sakkal Majalla" w:hint="cs"/>
          <w:sz w:val="36"/>
          <w:szCs w:val="36"/>
          <w:rtl/>
          <w:lang w:bidi="ar-TN"/>
        </w:rPr>
        <w:t>مساعدة ضحايا انتهاكات حقوق الإنسان على إعداد ملفاتهم وتوضيح الإجراءات الخاصة بحالاتهم بما فيها إجراءات التقاضي وكل ذلك بدون مقابل.</w:t>
      </w:r>
      <w:r>
        <w:rPr>
          <w:rFonts w:ascii="Sakkal Majalla" w:hAnsi="Sakkal Majalla" w:cs="Sakkal Majalla" w:hint="cs"/>
          <w:sz w:val="36"/>
          <w:szCs w:val="36"/>
          <w:rtl/>
          <w:lang w:bidi="ar-TN"/>
        </w:rPr>
        <w:t xml:space="preserve"> </w:t>
      </w:r>
    </w:p>
    <w:p w:rsidR="0038214C" w:rsidRDefault="0038214C" w:rsidP="0038214C">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ا</w:t>
      </w:r>
      <w:r w:rsidRPr="00926EEF">
        <w:rPr>
          <w:rFonts w:ascii="Sakkal Majalla" w:hAnsi="Sakkal Majalla" w:cs="Sakkal Majalla" w:hint="cs"/>
          <w:b/>
          <w:bCs/>
          <w:sz w:val="36"/>
          <w:szCs w:val="36"/>
          <w:rtl/>
          <w:lang w:bidi="ar-TN"/>
        </w:rPr>
        <w:t>لفصل 27</w:t>
      </w:r>
      <w:r>
        <w:rPr>
          <w:rFonts w:ascii="Sakkal Majalla" w:hAnsi="Sakkal Majalla" w:cs="Sakkal Majalla" w:hint="cs"/>
          <w:sz w:val="36"/>
          <w:szCs w:val="36"/>
          <w:rtl/>
          <w:lang w:bidi="ar-TN"/>
        </w:rPr>
        <w:t xml:space="preserve"> : تنظر الهيئة في آجال مقتضبة في </w:t>
      </w:r>
      <w:proofErr w:type="spellStart"/>
      <w:r>
        <w:rPr>
          <w:rFonts w:ascii="Sakkal Majalla" w:hAnsi="Sakkal Majalla" w:cs="Sakkal Majalla" w:hint="cs"/>
          <w:sz w:val="36"/>
          <w:szCs w:val="36"/>
          <w:rtl/>
          <w:lang w:bidi="ar-TN"/>
        </w:rPr>
        <w:t>الشكايات</w:t>
      </w:r>
      <w:proofErr w:type="spellEnd"/>
      <w:r>
        <w:rPr>
          <w:rFonts w:ascii="Sakkal Majalla" w:hAnsi="Sakkal Majalla" w:cs="Sakkal Majalla" w:hint="cs"/>
          <w:sz w:val="36"/>
          <w:szCs w:val="36"/>
          <w:rtl/>
          <w:lang w:bidi="ar-TN"/>
        </w:rPr>
        <w:t xml:space="preserve"> المعروضة عليها حسب ما يضبطه دليل الإجراءات المصادق عليه من قبل مجلس الهيئة والذي يتم نشره بالرائد الرسمي للجمهورية التونسية وبالموقع الالكتروني للهيئة.</w:t>
      </w:r>
    </w:p>
    <w:p w:rsidR="00C81D2C" w:rsidRDefault="00C81D2C" w:rsidP="0038214C">
      <w:pPr>
        <w:bidi/>
        <w:spacing w:line="276" w:lineRule="auto"/>
        <w:jc w:val="mediumKashida"/>
        <w:rPr>
          <w:rFonts w:ascii="Sakkal Majalla" w:hAnsi="Sakkal Majalla" w:cs="Sakkal Majalla"/>
          <w:sz w:val="36"/>
          <w:szCs w:val="36"/>
          <w:rtl/>
          <w:lang w:bidi="ar-TN"/>
        </w:rPr>
      </w:pPr>
      <w:r w:rsidRPr="00926EEF">
        <w:rPr>
          <w:rFonts w:ascii="Sakkal Majalla" w:hAnsi="Sakkal Majalla" w:cs="Sakkal Majalla" w:hint="cs"/>
          <w:b/>
          <w:bCs/>
          <w:sz w:val="36"/>
          <w:szCs w:val="36"/>
          <w:rtl/>
          <w:lang w:bidi="ar-TN"/>
        </w:rPr>
        <w:t>الفصل 28</w:t>
      </w:r>
      <w:r>
        <w:rPr>
          <w:rFonts w:ascii="Sakkal Majalla" w:hAnsi="Sakkal Majalla" w:cs="Sakkal Majalla" w:hint="cs"/>
          <w:sz w:val="36"/>
          <w:szCs w:val="36"/>
          <w:rtl/>
          <w:lang w:bidi="ar-TN"/>
        </w:rPr>
        <w:t xml:space="preserve"> </w:t>
      </w:r>
      <w:r w:rsidR="0038214C">
        <w:rPr>
          <w:rFonts w:ascii="Sakkal Majalla" w:hAnsi="Sakkal Majalla" w:cs="Sakkal Majalla" w:hint="cs"/>
          <w:sz w:val="36"/>
          <w:szCs w:val="36"/>
          <w:rtl/>
          <w:lang w:bidi="ar-TN"/>
        </w:rPr>
        <w:t>:</w:t>
      </w:r>
      <w:r>
        <w:rPr>
          <w:rFonts w:ascii="Sakkal Majalla" w:hAnsi="Sakkal Majalla" w:cs="Sakkal Majalla" w:hint="cs"/>
          <w:sz w:val="36"/>
          <w:szCs w:val="36"/>
          <w:rtl/>
          <w:lang w:bidi="ar-TN"/>
        </w:rPr>
        <w:t xml:space="preserve"> تتولى الهيئة إيجاد السبل والوسائل الكفيلة بوضع حد للانتهاك محل </w:t>
      </w:r>
      <w:proofErr w:type="spellStart"/>
      <w:r>
        <w:rPr>
          <w:rFonts w:ascii="Sakkal Majalla" w:hAnsi="Sakkal Majalla" w:cs="Sakkal Majalla" w:hint="cs"/>
          <w:sz w:val="36"/>
          <w:szCs w:val="36"/>
          <w:rtl/>
          <w:lang w:bidi="ar-TN"/>
        </w:rPr>
        <w:t>الشكاية</w:t>
      </w:r>
      <w:proofErr w:type="spellEnd"/>
      <w:r>
        <w:rPr>
          <w:rFonts w:ascii="Sakkal Majalla" w:hAnsi="Sakkal Majalla" w:cs="Sakkal Majalla" w:hint="cs"/>
          <w:sz w:val="36"/>
          <w:szCs w:val="36"/>
          <w:rtl/>
          <w:lang w:bidi="ar-TN"/>
        </w:rPr>
        <w:t xml:space="preserve"> وتعد تقريرا يتضمن التدابير والتوصيات المتخذة في الغرض.</w:t>
      </w:r>
    </w:p>
    <w:p w:rsidR="00A7220F" w:rsidRDefault="00A7220F" w:rsidP="00A7220F">
      <w:pPr>
        <w:bidi/>
        <w:spacing w:line="276" w:lineRule="auto"/>
        <w:jc w:val="mediumKashida"/>
        <w:rPr>
          <w:rFonts w:ascii="Sakkal Majalla" w:hAnsi="Sakkal Majalla" w:cs="Sakkal Majalla"/>
          <w:sz w:val="36"/>
          <w:szCs w:val="36"/>
          <w:rtl/>
          <w:lang w:bidi="ar-TN"/>
        </w:rPr>
      </w:pPr>
    </w:p>
    <w:p w:rsidR="00A7220F" w:rsidRDefault="00A7220F" w:rsidP="00A7220F">
      <w:pPr>
        <w:bidi/>
        <w:spacing w:line="276" w:lineRule="auto"/>
        <w:jc w:val="mediumKashida"/>
        <w:rPr>
          <w:rFonts w:ascii="Sakkal Majalla" w:hAnsi="Sakkal Majalla" w:cs="Sakkal Majalla"/>
          <w:sz w:val="36"/>
          <w:szCs w:val="36"/>
          <w:rtl/>
          <w:lang w:bidi="ar-TN"/>
        </w:rPr>
      </w:pPr>
    </w:p>
    <w:p w:rsidR="00AA4210" w:rsidRPr="00AA4210" w:rsidRDefault="00AA4210" w:rsidP="00AA4210">
      <w:pPr>
        <w:bidi/>
        <w:spacing w:line="276" w:lineRule="auto"/>
        <w:jc w:val="center"/>
        <w:rPr>
          <w:rFonts w:ascii="Sakkal Majalla" w:hAnsi="Sakkal Majalla" w:cs="Sakkal Majalla"/>
          <w:b/>
          <w:bCs/>
          <w:sz w:val="36"/>
          <w:szCs w:val="36"/>
          <w:rtl/>
          <w:lang w:bidi="ar-TN"/>
        </w:rPr>
      </w:pPr>
      <w:proofErr w:type="gramStart"/>
      <w:r w:rsidRPr="00AA4210">
        <w:rPr>
          <w:rFonts w:ascii="Sakkal Majalla" w:hAnsi="Sakkal Majalla" w:cs="Sakkal Majalla" w:hint="cs"/>
          <w:b/>
          <w:bCs/>
          <w:sz w:val="36"/>
          <w:szCs w:val="36"/>
          <w:rtl/>
          <w:lang w:bidi="ar-TN"/>
        </w:rPr>
        <w:t>الباب</w:t>
      </w:r>
      <w:proofErr w:type="gramEnd"/>
      <w:r w:rsidRPr="00AA4210">
        <w:rPr>
          <w:rFonts w:ascii="Sakkal Majalla" w:hAnsi="Sakkal Majalla" w:cs="Sakkal Majalla" w:hint="cs"/>
          <w:b/>
          <w:bCs/>
          <w:sz w:val="36"/>
          <w:szCs w:val="36"/>
          <w:rtl/>
          <w:lang w:bidi="ar-TN"/>
        </w:rPr>
        <w:t xml:space="preserve"> الثالث</w:t>
      </w:r>
    </w:p>
    <w:p w:rsidR="00AA4210" w:rsidRDefault="00AA4210" w:rsidP="00AA4210">
      <w:pPr>
        <w:bidi/>
        <w:spacing w:line="276" w:lineRule="auto"/>
        <w:jc w:val="center"/>
        <w:rPr>
          <w:rFonts w:ascii="Sakkal Majalla" w:hAnsi="Sakkal Majalla" w:cs="Sakkal Majalla"/>
          <w:b/>
          <w:bCs/>
          <w:sz w:val="36"/>
          <w:szCs w:val="36"/>
          <w:rtl/>
          <w:lang w:bidi="ar-TN"/>
        </w:rPr>
      </w:pPr>
      <w:r w:rsidRPr="00AA4210">
        <w:rPr>
          <w:rFonts w:ascii="Sakkal Majalla" w:hAnsi="Sakkal Majalla" w:cs="Sakkal Majalla" w:hint="cs"/>
          <w:b/>
          <w:bCs/>
          <w:sz w:val="36"/>
          <w:szCs w:val="36"/>
          <w:rtl/>
          <w:lang w:bidi="ar-TN"/>
        </w:rPr>
        <w:t>في تنظيم الهيئة</w:t>
      </w:r>
    </w:p>
    <w:p w:rsidR="006F7C6F" w:rsidRPr="00AA4210" w:rsidRDefault="006F7C6F" w:rsidP="006F7C6F">
      <w:pPr>
        <w:bidi/>
        <w:spacing w:line="276" w:lineRule="auto"/>
        <w:jc w:val="center"/>
        <w:rPr>
          <w:rFonts w:ascii="Sakkal Majalla" w:hAnsi="Sakkal Majalla" w:cs="Sakkal Majalla"/>
          <w:b/>
          <w:bCs/>
          <w:sz w:val="36"/>
          <w:szCs w:val="36"/>
          <w:rtl/>
          <w:lang w:bidi="ar-TN"/>
        </w:rPr>
      </w:pPr>
    </w:p>
    <w:p w:rsidR="00AA4210" w:rsidRDefault="00AA4210" w:rsidP="00F1250D">
      <w:pPr>
        <w:bidi/>
        <w:spacing w:line="276" w:lineRule="auto"/>
        <w:jc w:val="mediumKashida"/>
        <w:rPr>
          <w:rFonts w:ascii="Sakkal Majalla" w:hAnsi="Sakkal Majalla" w:cs="Sakkal Majalla"/>
          <w:sz w:val="36"/>
          <w:szCs w:val="36"/>
          <w:rtl/>
          <w:lang w:bidi="ar-TN"/>
        </w:rPr>
      </w:pPr>
      <w:r w:rsidRPr="00AA4210">
        <w:rPr>
          <w:rFonts w:ascii="Sakkal Majalla" w:hAnsi="Sakkal Majalla" w:cs="Sakkal Majalla" w:hint="cs"/>
          <w:b/>
          <w:bCs/>
          <w:sz w:val="36"/>
          <w:szCs w:val="36"/>
          <w:rtl/>
          <w:lang w:bidi="ar-TN"/>
        </w:rPr>
        <w:t xml:space="preserve">الفصل </w:t>
      </w:r>
      <w:proofErr w:type="gramStart"/>
      <w:r w:rsidRPr="00AA4210">
        <w:rPr>
          <w:rFonts w:ascii="Sakkal Majalla" w:hAnsi="Sakkal Majalla" w:cs="Sakkal Majalla" w:hint="cs"/>
          <w:b/>
          <w:bCs/>
          <w:sz w:val="36"/>
          <w:szCs w:val="36"/>
          <w:rtl/>
          <w:lang w:bidi="ar-TN"/>
        </w:rPr>
        <w:t xml:space="preserve">29 </w:t>
      </w:r>
      <w:r>
        <w:rPr>
          <w:rFonts w:ascii="Sakkal Majalla" w:hAnsi="Sakkal Majalla" w:cs="Sakkal Majalla" w:hint="cs"/>
          <w:sz w:val="36"/>
          <w:szCs w:val="36"/>
          <w:rtl/>
          <w:lang w:bidi="ar-TN"/>
        </w:rPr>
        <w:t>:</w:t>
      </w:r>
      <w:proofErr w:type="gramEnd"/>
      <w:r>
        <w:rPr>
          <w:rFonts w:ascii="Sakkal Majalla" w:hAnsi="Sakkal Majalla" w:cs="Sakkal Majalla" w:hint="cs"/>
          <w:sz w:val="36"/>
          <w:szCs w:val="36"/>
          <w:rtl/>
          <w:lang w:bidi="ar-TN"/>
        </w:rPr>
        <w:t xml:space="preserve"> </w:t>
      </w:r>
      <w:r w:rsidR="00F1250D" w:rsidRPr="00A7220F">
        <w:rPr>
          <w:rFonts w:ascii="Sakkal Majalla" w:hAnsi="Sakkal Majalla" w:cs="Sakkal Majalla" w:hint="cs"/>
          <w:b/>
          <w:bCs/>
          <w:color w:val="FF0000"/>
          <w:sz w:val="36"/>
          <w:szCs w:val="36"/>
          <w:rtl/>
          <w:lang w:bidi="ar-TN"/>
        </w:rPr>
        <w:t>تتركب</w:t>
      </w:r>
      <w:r w:rsidR="00F1250D">
        <w:rPr>
          <w:rFonts w:ascii="Sakkal Majalla" w:hAnsi="Sakkal Majalla" w:cs="Sakkal Majalla" w:hint="cs"/>
          <w:b/>
          <w:bCs/>
          <w:sz w:val="36"/>
          <w:szCs w:val="36"/>
          <w:rtl/>
          <w:lang w:bidi="ar-TN"/>
        </w:rPr>
        <w:t xml:space="preserve"> هيئة حقوق الإنسان من</w:t>
      </w:r>
      <w:r w:rsidR="00F1250D">
        <w:rPr>
          <w:rFonts w:ascii="Sakkal Majalla" w:hAnsi="Sakkal Majalla" w:cs="Sakkal Majalla" w:hint="cs"/>
          <w:sz w:val="36"/>
          <w:szCs w:val="36"/>
          <w:rtl/>
          <w:lang w:bidi="ar-TN"/>
        </w:rPr>
        <w:t xml:space="preserve"> </w:t>
      </w:r>
      <w:r>
        <w:rPr>
          <w:rFonts w:ascii="Sakkal Majalla" w:hAnsi="Sakkal Majalla" w:cs="Sakkal Majalla" w:hint="cs"/>
          <w:sz w:val="36"/>
          <w:szCs w:val="36"/>
          <w:rtl/>
          <w:lang w:bidi="ar-TN"/>
        </w:rPr>
        <w:t xml:space="preserve">الهياكل التالية : </w:t>
      </w:r>
    </w:p>
    <w:p w:rsidR="00AA4210" w:rsidRDefault="00AA4210" w:rsidP="00AA4210">
      <w:pPr>
        <w:pStyle w:val="Paragraphedeliste"/>
        <w:numPr>
          <w:ilvl w:val="0"/>
          <w:numId w:val="8"/>
        </w:numPr>
        <w:bidi/>
        <w:spacing w:line="276" w:lineRule="auto"/>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مجلس الهيئة</w:t>
      </w:r>
    </w:p>
    <w:p w:rsidR="00AA4210" w:rsidRDefault="00AA4210" w:rsidP="00AA4210">
      <w:pPr>
        <w:pStyle w:val="Paragraphedeliste"/>
        <w:numPr>
          <w:ilvl w:val="0"/>
          <w:numId w:val="8"/>
        </w:numPr>
        <w:bidi/>
        <w:spacing w:line="276" w:lineRule="auto"/>
        <w:jc w:val="mediumKashida"/>
        <w:rPr>
          <w:rFonts w:ascii="Sakkal Majalla" w:hAnsi="Sakkal Majalla" w:cs="Sakkal Majalla"/>
          <w:sz w:val="36"/>
          <w:szCs w:val="36"/>
          <w:lang w:bidi="ar-TN"/>
        </w:rPr>
      </w:pPr>
      <w:proofErr w:type="gramStart"/>
      <w:r>
        <w:rPr>
          <w:rFonts w:ascii="Sakkal Majalla" w:hAnsi="Sakkal Majalla" w:cs="Sakkal Majalla" w:hint="cs"/>
          <w:sz w:val="36"/>
          <w:szCs w:val="36"/>
          <w:rtl/>
          <w:lang w:bidi="ar-TN"/>
        </w:rPr>
        <w:t>اللجان</w:t>
      </w:r>
      <w:proofErr w:type="gramEnd"/>
    </w:p>
    <w:p w:rsidR="00A7220F" w:rsidRPr="00F1250D" w:rsidRDefault="00AA4210" w:rsidP="00F1250D">
      <w:pPr>
        <w:pStyle w:val="Paragraphedeliste"/>
        <w:numPr>
          <w:ilvl w:val="0"/>
          <w:numId w:val="8"/>
        </w:num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t>جهاز</w:t>
      </w:r>
      <w:proofErr w:type="gramEnd"/>
      <w:r>
        <w:rPr>
          <w:rFonts w:ascii="Sakkal Majalla" w:hAnsi="Sakkal Majalla" w:cs="Sakkal Majalla" w:hint="cs"/>
          <w:sz w:val="36"/>
          <w:szCs w:val="36"/>
          <w:rtl/>
          <w:lang w:bidi="ar-TN"/>
        </w:rPr>
        <w:t xml:space="preserve"> إداري</w:t>
      </w:r>
      <w:r w:rsidR="00A7220F" w:rsidRPr="00F1250D">
        <w:rPr>
          <w:rFonts w:ascii="Sakkal Majalla" w:hAnsi="Sakkal Majalla" w:cs="Sakkal Majalla" w:hint="cs"/>
          <w:b/>
          <w:bCs/>
          <w:sz w:val="36"/>
          <w:szCs w:val="36"/>
          <w:rtl/>
          <w:lang w:bidi="ar-TN"/>
        </w:rPr>
        <w:t xml:space="preserve"> </w:t>
      </w:r>
    </w:p>
    <w:p w:rsidR="0050200D" w:rsidRDefault="00AA4210" w:rsidP="00A7220F">
      <w:pPr>
        <w:bidi/>
        <w:spacing w:line="276" w:lineRule="auto"/>
        <w:jc w:val="mediumKashida"/>
        <w:rPr>
          <w:rFonts w:ascii="Sakkal Majalla" w:hAnsi="Sakkal Majalla" w:cs="Sakkal Majalla"/>
          <w:sz w:val="36"/>
          <w:szCs w:val="36"/>
          <w:rtl/>
          <w:lang w:bidi="ar-TN"/>
        </w:rPr>
      </w:pPr>
      <w:r w:rsidRPr="00BB752D">
        <w:rPr>
          <w:rFonts w:ascii="Sakkal Majalla" w:hAnsi="Sakkal Majalla" w:cs="Sakkal Majalla" w:hint="cs"/>
          <w:b/>
          <w:bCs/>
          <w:sz w:val="36"/>
          <w:szCs w:val="36"/>
          <w:rtl/>
          <w:lang w:bidi="ar-TN"/>
        </w:rPr>
        <w:t xml:space="preserve">الفصل </w:t>
      </w:r>
      <w:proofErr w:type="gramStart"/>
      <w:r w:rsidRPr="00BB752D">
        <w:rPr>
          <w:rFonts w:ascii="Sakkal Majalla" w:hAnsi="Sakkal Majalla" w:cs="Sakkal Majalla" w:hint="cs"/>
          <w:b/>
          <w:bCs/>
          <w:sz w:val="36"/>
          <w:szCs w:val="36"/>
          <w:rtl/>
          <w:lang w:bidi="ar-TN"/>
        </w:rPr>
        <w:t>30</w:t>
      </w:r>
      <w:r>
        <w:rPr>
          <w:rFonts w:ascii="Sakkal Majalla" w:hAnsi="Sakkal Majalla" w:cs="Sakkal Majalla" w:hint="cs"/>
          <w:sz w:val="36"/>
          <w:szCs w:val="36"/>
          <w:rtl/>
          <w:lang w:bidi="ar-TN"/>
        </w:rPr>
        <w:t xml:space="preserve"> :</w:t>
      </w:r>
      <w:proofErr w:type="gramEnd"/>
      <w:r>
        <w:rPr>
          <w:rFonts w:ascii="Sakkal Majalla" w:hAnsi="Sakkal Majalla" w:cs="Sakkal Majalla" w:hint="cs"/>
          <w:sz w:val="36"/>
          <w:szCs w:val="36"/>
          <w:rtl/>
          <w:lang w:bidi="ar-TN"/>
        </w:rPr>
        <w:t xml:space="preserve"> تضبط الهيئة نظامها الداخلي بعد استشارة المحكمة الإدارية وتتم المصادقة عليه بأغلبية ثلثـي الأعضاء ويتم نشره بالرائج الرسمي للجمهورية التونسية وبالموقع الالكتروني للهيئة.</w:t>
      </w:r>
    </w:p>
    <w:p w:rsidR="00AA4210" w:rsidRPr="0050200D" w:rsidRDefault="00AA4210" w:rsidP="00A7220F">
      <w:pPr>
        <w:spacing w:after="200" w:line="276" w:lineRule="auto"/>
        <w:jc w:val="center"/>
        <w:rPr>
          <w:rFonts w:ascii="Sakkal Majalla" w:hAnsi="Sakkal Majalla" w:cs="Sakkal Majalla"/>
          <w:b/>
          <w:bCs/>
          <w:sz w:val="36"/>
          <w:szCs w:val="36"/>
          <w:rtl/>
          <w:lang w:bidi="ar-TN"/>
        </w:rPr>
      </w:pPr>
      <w:proofErr w:type="gramStart"/>
      <w:r w:rsidRPr="0050200D">
        <w:rPr>
          <w:rFonts w:ascii="Sakkal Majalla" w:hAnsi="Sakkal Majalla" w:cs="Sakkal Majalla" w:hint="cs"/>
          <w:b/>
          <w:bCs/>
          <w:sz w:val="36"/>
          <w:szCs w:val="36"/>
          <w:rtl/>
          <w:lang w:bidi="ar-TN"/>
        </w:rPr>
        <w:t>القسم</w:t>
      </w:r>
      <w:proofErr w:type="gramEnd"/>
      <w:r w:rsidRPr="0050200D">
        <w:rPr>
          <w:rFonts w:ascii="Sakkal Majalla" w:hAnsi="Sakkal Majalla" w:cs="Sakkal Majalla" w:hint="cs"/>
          <w:b/>
          <w:bCs/>
          <w:sz w:val="36"/>
          <w:szCs w:val="36"/>
          <w:rtl/>
          <w:lang w:bidi="ar-TN"/>
        </w:rPr>
        <w:t xml:space="preserve"> الأول</w:t>
      </w:r>
    </w:p>
    <w:p w:rsidR="00AA4210" w:rsidRPr="0050200D" w:rsidRDefault="00AA4210" w:rsidP="0050200D">
      <w:pPr>
        <w:bidi/>
        <w:spacing w:line="276" w:lineRule="auto"/>
        <w:jc w:val="center"/>
        <w:rPr>
          <w:rFonts w:ascii="Sakkal Majalla" w:hAnsi="Sakkal Majalla" w:cs="Sakkal Majalla"/>
          <w:b/>
          <w:bCs/>
          <w:sz w:val="36"/>
          <w:szCs w:val="36"/>
          <w:rtl/>
          <w:lang w:bidi="ar-TN"/>
        </w:rPr>
      </w:pPr>
      <w:r w:rsidRPr="0050200D">
        <w:rPr>
          <w:rFonts w:ascii="Sakkal Majalla" w:hAnsi="Sakkal Majalla" w:cs="Sakkal Majalla" w:hint="cs"/>
          <w:b/>
          <w:bCs/>
          <w:sz w:val="36"/>
          <w:szCs w:val="36"/>
          <w:rtl/>
          <w:lang w:bidi="ar-TN"/>
        </w:rPr>
        <w:t>مجلس الهيئة</w:t>
      </w:r>
    </w:p>
    <w:p w:rsidR="00AA4210" w:rsidRPr="0050200D" w:rsidRDefault="00AA4210" w:rsidP="0050200D">
      <w:pPr>
        <w:bidi/>
        <w:spacing w:line="276" w:lineRule="auto"/>
        <w:jc w:val="center"/>
        <w:rPr>
          <w:rFonts w:ascii="Sakkal Majalla" w:hAnsi="Sakkal Majalla" w:cs="Sakkal Majalla"/>
          <w:b/>
          <w:bCs/>
          <w:sz w:val="36"/>
          <w:szCs w:val="36"/>
          <w:rtl/>
          <w:lang w:bidi="ar-TN"/>
        </w:rPr>
      </w:pPr>
      <w:proofErr w:type="gramStart"/>
      <w:r w:rsidRPr="0050200D">
        <w:rPr>
          <w:rFonts w:ascii="Sakkal Majalla" w:hAnsi="Sakkal Majalla" w:cs="Sakkal Majalla" w:hint="cs"/>
          <w:b/>
          <w:bCs/>
          <w:sz w:val="36"/>
          <w:szCs w:val="36"/>
          <w:rtl/>
          <w:lang w:bidi="ar-TN"/>
        </w:rPr>
        <w:t>الفرع</w:t>
      </w:r>
      <w:proofErr w:type="gramEnd"/>
      <w:r w:rsidRPr="0050200D">
        <w:rPr>
          <w:rFonts w:ascii="Sakkal Majalla" w:hAnsi="Sakkal Majalla" w:cs="Sakkal Majalla" w:hint="cs"/>
          <w:b/>
          <w:bCs/>
          <w:sz w:val="36"/>
          <w:szCs w:val="36"/>
          <w:rtl/>
          <w:lang w:bidi="ar-TN"/>
        </w:rPr>
        <w:t xml:space="preserve"> الأول</w:t>
      </w:r>
    </w:p>
    <w:p w:rsidR="00AA4210" w:rsidRDefault="00AA4210" w:rsidP="00AA4210">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في تركيبة مجلس الهيئة وشروط انتخابه</w:t>
      </w:r>
    </w:p>
    <w:p w:rsidR="00F1250D" w:rsidRDefault="00AA4210" w:rsidP="00F1250D">
      <w:pPr>
        <w:bidi/>
        <w:spacing w:line="276" w:lineRule="auto"/>
        <w:jc w:val="mediumKashida"/>
        <w:rPr>
          <w:rFonts w:ascii="Sakkal Majalla" w:hAnsi="Sakkal Majalla" w:cs="Sakkal Majalla"/>
          <w:sz w:val="36"/>
          <w:szCs w:val="36"/>
          <w:rtl/>
          <w:lang w:bidi="ar-TN"/>
        </w:rPr>
      </w:pPr>
      <w:r w:rsidRPr="00BB752D">
        <w:rPr>
          <w:rFonts w:ascii="Sakkal Majalla" w:hAnsi="Sakkal Majalla" w:cs="Sakkal Majalla" w:hint="cs"/>
          <w:b/>
          <w:bCs/>
          <w:sz w:val="36"/>
          <w:szCs w:val="36"/>
          <w:rtl/>
          <w:lang w:bidi="ar-TN"/>
        </w:rPr>
        <w:lastRenderedPageBreak/>
        <w:t>الفصل 31</w:t>
      </w:r>
      <w:r w:rsidR="00A169A0">
        <w:rPr>
          <w:rFonts w:ascii="Sakkal Majalla" w:hAnsi="Sakkal Majalla" w:cs="Sakkal Majalla" w:hint="cs"/>
          <w:sz w:val="36"/>
          <w:szCs w:val="36"/>
          <w:rtl/>
          <w:lang w:bidi="ar-TN"/>
        </w:rPr>
        <w:t xml:space="preserve"> :</w:t>
      </w:r>
      <w:r w:rsidR="00F1250D">
        <w:rPr>
          <w:rFonts w:ascii="Sakkal Majalla" w:hAnsi="Sakkal Majalla" w:cs="Sakkal Majalla" w:hint="cs"/>
          <w:sz w:val="36"/>
          <w:szCs w:val="36"/>
          <w:rtl/>
          <w:lang w:bidi="ar-TN"/>
        </w:rPr>
        <w:t xml:space="preserve">يتركب مجلس الهيئة من تسعة أعضاء يقدمون </w:t>
      </w:r>
      <w:proofErr w:type="spellStart"/>
      <w:r w:rsidR="00F1250D">
        <w:rPr>
          <w:rFonts w:ascii="Sakkal Majalla" w:hAnsi="Sakkal Majalla" w:cs="Sakkal Majalla" w:hint="cs"/>
          <w:sz w:val="36"/>
          <w:szCs w:val="36"/>
          <w:rtl/>
          <w:lang w:bidi="ar-TN"/>
        </w:rPr>
        <w:t>ترشحاتهم</w:t>
      </w:r>
      <w:proofErr w:type="spellEnd"/>
      <w:r w:rsidR="00F1250D">
        <w:rPr>
          <w:rFonts w:ascii="Sakkal Majalla" w:hAnsi="Sakkal Majalla" w:cs="Sakkal Majalla" w:hint="cs"/>
          <w:sz w:val="36"/>
          <w:szCs w:val="36"/>
          <w:rtl/>
          <w:lang w:bidi="ar-TN"/>
        </w:rPr>
        <w:t xml:space="preserve"> بصفة فردية لمجلس نواب الشعب ويتم انتخابهم من قبل الجلسة العامة كالآتي : </w:t>
      </w:r>
    </w:p>
    <w:p w:rsidR="00F1250D" w:rsidRDefault="00F1250D" w:rsidP="00F1250D">
      <w:pPr>
        <w:pStyle w:val="Paragraphedeliste"/>
        <w:numPr>
          <w:ilvl w:val="0"/>
          <w:numId w:val="9"/>
        </w:numPr>
        <w:bidi/>
        <w:spacing w:line="276" w:lineRule="auto"/>
        <w:jc w:val="mediumKashida"/>
        <w:rPr>
          <w:rFonts w:ascii="Sakkal Majalla" w:hAnsi="Sakkal Majalla" w:cs="Sakkal Majalla"/>
          <w:sz w:val="36"/>
          <w:szCs w:val="36"/>
          <w:rtl/>
          <w:lang w:bidi="ar-TN"/>
        </w:rPr>
      </w:pPr>
      <w:r w:rsidRPr="00A278D4">
        <w:rPr>
          <w:rFonts w:ascii="Sakkal Majalla" w:hAnsi="Sakkal Majalla" w:cs="Sakkal Majalla" w:hint="cs"/>
          <w:color w:val="FF0000"/>
          <w:sz w:val="36"/>
          <w:szCs w:val="36"/>
          <w:rtl/>
          <w:lang w:bidi="ar-TN"/>
        </w:rPr>
        <w:t>02 قاض عدلي</w:t>
      </w:r>
      <w:r>
        <w:rPr>
          <w:rFonts w:ascii="Sakkal Majalla" w:hAnsi="Sakkal Majalla" w:cs="Sakkal Majalla" w:hint="cs"/>
          <w:sz w:val="36"/>
          <w:szCs w:val="36"/>
          <w:rtl/>
          <w:lang w:bidi="ar-TN"/>
        </w:rPr>
        <w:t>،</w:t>
      </w:r>
    </w:p>
    <w:p w:rsidR="00F1250D" w:rsidRDefault="00F1250D" w:rsidP="00F1250D">
      <w:pPr>
        <w:pStyle w:val="Paragraphedeliste"/>
        <w:numPr>
          <w:ilvl w:val="0"/>
          <w:numId w:val="9"/>
        </w:num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t>محام</w:t>
      </w:r>
      <w:proofErr w:type="gramEnd"/>
      <w:r>
        <w:rPr>
          <w:rFonts w:ascii="Sakkal Majalla" w:hAnsi="Sakkal Majalla" w:cs="Sakkal Majalla" w:hint="cs"/>
          <w:sz w:val="36"/>
          <w:szCs w:val="36"/>
          <w:rtl/>
          <w:lang w:bidi="ar-TN"/>
        </w:rPr>
        <w:t>،</w:t>
      </w:r>
    </w:p>
    <w:p w:rsidR="00F1250D" w:rsidRDefault="00F1250D" w:rsidP="00F1250D">
      <w:pPr>
        <w:pStyle w:val="Paragraphedeliste"/>
        <w:numPr>
          <w:ilvl w:val="0"/>
          <w:numId w:val="9"/>
        </w:num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t>مختص</w:t>
      </w:r>
      <w:proofErr w:type="gramEnd"/>
      <w:r>
        <w:rPr>
          <w:rFonts w:ascii="Sakkal Majalla" w:hAnsi="Sakkal Majalla" w:cs="Sakkal Majalla" w:hint="cs"/>
          <w:sz w:val="36"/>
          <w:szCs w:val="36"/>
          <w:rtl/>
          <w:lang w:bidi="ar-TN"/>
        </w:rPr>
        <w:t xml:space="preserve"> في علم النفس،</w:t>
      </w:r>
    </w:p>
    <w:p w:rsidR="00F1250D" w:rsidRDefault="00F1250D" w:rsidP="00F1250D">
      <w:pPr>
        <w:pStyle w:val="Paragraphedeliste"/>
        <w:numPr>
          <w:ilvl w:val="0"/>
          <w:numId w:val="9"/>
        </w:num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مختص في </w:t>
      </w:r>
      <w:proofErr w:type="spellStart"/>
      <w:r>
        <w:rPr>
          <w:rFonts w:ascii="Sakkal Majalla" w:hAnsi="Sakkal Majalla" w:cs="Sakkal Majalla" w:hint="cs"/>
          <w:sz w:val="36"/>
          <w:szCs w:val="36"/>
          <w:rtl/>
          <w:lang w:bidi="ar-TN"/>
        </w:rPr>
        <w:t>حمايةالطفولة</w:t>
      </w:r>
      <w:proofErr w:type="spellEnd"/>
      <w:r>
        <w:rPr>
          <w:rFonts w:ascii="Sakkal Majalla" w:hAnsi="Sakkal Majalla" w:cs="Sakkal Majalla" w:hint="cs"/>
          <w:sz w:val="36"/>
          <w:szCs w:val="36"/>
          <w:rtl/>
          <w:lang w:bidi="ar-TN"/>
        </w:rPr>
        <w:t>،</w:t>
      </w:r>
    </w:p>
    <w:p w:rsidR="00F1250D" w:rsidRDefault="00F1250D" w:rsidP="00F1250D">
      <w:pPr>
        <w:pStyle w:val="Paragraphedeliste"/>
        <w:numPr>
          <w:ilvl w:val="0"/>
          <w:numId w:val="9"/>
        </w:numPr>
        <w:bidi/>
        <w:spacing w:line="276" w:lineRule="auto"/>
        <w:jc w:val="mediumKashida"/>
        <w:rPr>
          <w:rFonts w:ascii="Sakkal Majalla" w:hAnsi="Sakkal Majalla" w:cs="Sakkal Majalla"/>
          <w:sz w:val="36"/>
          <w:szCs w:val="36"/>
          <w:rtl/>
          <w:lang w:bidi="ar-TN"/>
        </w:rPr>
      </w:pPr>
      <w:proofErr w:type="gramStart"/>
      <w:r w:rsidRPr="00A278D4">
        <w:rPr>
          <w:rFonts w:ascii="Sakkal Majalla" w:hAnsi="Sakkal Majalla" w:cs="Sakkal Majalla" w:hint="cs"/>
          <w:color w:val="FF0000"/>
          <w:sz w:val="36"/>
          <w:szCs w:val="36"/>
          <w:rtl/>
          <w:lang w:bidi="ar-TN"/>
        </w:rPr>
        <w:t>مختص</w:t>
      </w:r>
      <w:proofErr w:type="gramEnd"/>
      <w:r w:rsidRPr="00A278D4">
        <w:rPr>
          <w:rFonts w:ascii="Sakkal Majalla" w:hAnsi="Sakkal Majalla" w:cs="Sakkal Majalla" w:hint="cs"/>
          <w:color w:val="FF0000"/>
          <w:sz w:val="36"/>
          <w:szCs w:val="36"/>
          <w:rtl/>
          <w:lang w:bidi="ar-TN"/>
        </w:rPr>
        <w:t xml:space="preserve"> في الحقوق الاقتصادية والاجتماعية والثقافية</w:t>
      </w:r>
      <w:r>
        <w:rPr>
          <w:rFonts w:ascii="Sakkal Majalla" w:hAnsi="Sakkal Majalla" w:cs="Sakkal Majalla" w:hint="cs"/>
          <w:sz w:val="36"/>
          <w:szCs w:val="36"/>
          <w:rtl/>
          <w:lang w:bidi="ar-TN"/>
        </w:rPr>
        <w:t>.</w:t>
      </w:r>
    </w:p>
    <w:p w:rsidR="00F1250D" w:rsidRDefault="00F1250D" w:rsidP="00F1250D">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ويشترط أن يكون </w:t>
      </w:r>
      <w:proofErr w:type="spellStart"/>
      <w:r>
        <w:rPr>
          <w:rFonts w:ascii="Sakkal Majalla" w:hAnsi="Sakkal Majalla" w:cs="Sakkal Majalla" w:hint="cs"/>
          <w:sz w:val="36"/>
          <w:szCs w:val="36"/>
          <w:rtl/>
          <w:lang w:bidi="ar-TN"/>
        </w:rPr>
        <w:t>أقدمية</w:t>
      </w:r>
      <w:proofErr w:type="spellEnd"/>
      <w:r>
        <w:rPr>
          <w:rFonts w:ascii="Sakkal Majalla" w:hAnsi="Sakkal Majalla" w:cs="Sakkal Majalla" w:hint="cs"/>
          <w:sz w:val="36"/>
          <w:szCs w:val="36"/>
          <w:rtl/>
          <w:lang w:bidi="ar-TN"/>
        </w:rPr>
        <w:t xml:space="preserve"> </w:t>
      </w:r>
      <w:r w:rsidRPr="003F5E8F">
        <w:rPr>
          <w:rFonts w:ascii="Sakkal Majalla" w:hAnsi="Sakkal Majalla" w:cs="Sakkal Majalla" w:hint="cs"/>
          <w:color w:val="FF0000"/>
          <w:sz w:val="36"/>
          <w:szCs w:val="36"/>
          <w:rtl/>
          <w:lang w:bidi="ar-TN"/>
        </w:rPr>
        <w:t>10</w:t>
      </w:r>
      <w:r>
        <w:rPr>
          <w:rFonts w:ascii="Sakkal Majalla" w:hAnsi="Sakkal Majalla" w:cs="Sakkal Majalla" w:hint="cs"/>
          <w:sz w:val="36"/>
          <w:szCs w:val="36"/>
          <w:rtl/>
          <w:lang w:bidi="ar-TN"/>
        </w:rPr>
        <w:t xml:space="preserve"> سنوات على الأقل في مجال اختصاصهم من تاريخ تقديم </w:t>
      </w:r>
      <w:proofErr w:type="spellStart"/>
      <w:r>
        <w:rPr>
          <w:rFonts w:ascii="Sakkal Majalla" w:hAnsi="Sakkal Majalla" w:cs="Sakkal Majalla" w:hint="cs"/>
          <w:sz w:val="36"/>
          <w:szCs w:val="36"/>
          <w:rtl/>
          <w:lang w:bidi="ar-TN"/>
        </w:rPr>
        <w:t>ترشحاتهم</w:t>
      </w:r>
      <w:proofErr w:type="spellEnd"/>
      <w:r>
        <w:rPr>
          <w:rFonts w:ascii="Sakkal Majalla" w:hAnsi="Sakkal Majalla" w:cs="Sakkal Majalla" w:hint="cs"/>
          <w:sz w:val="36"/>
          <w:szCs w:val="36"/>
          <w:rtl/>
          <w:lang w:bidi="ar-TN"/>
        </w:rPr>
        <w:t>.</w:t>
      </w:r>
    </w:p>
    <w:p w:rsidR="00F1250D" w:rsidRPr="00A278D4" w:rsidRDefault="00F1250D" w:rsidP="00F1250D">
      <w:pPr>
        <w:pStyle w:val="Paragraphedeliste"/>
        <w:numPr>
          <w:ilvl w:val="0"/>
          <w:numId w:val="9"/>
        </w:numPr>
        <w:bidi/>
        <w:spacing w:line="276" w:lineRule="auto"/>
        <w:jc w:val="mediumKashida"/>
        <w:rPr>
          <w:rFonts w:ascii="Sakkal Majalla" w:hAnsi="Sakkal Majalla" w:cs="Sakkal Majalla"/>
          <w:color w:val="FF0000"/>
          <w:sz w:val="36"/>
          <w:szCs w:val="36"/>
          <w:rtl/>
          <w:lang w:bidi="ar-TN"/>
        </w:rPr>
      </w:pPr>
      <w:r w:rsidRPr="00A278D4">
        <w:rPr>
          <w:rFonts w:ascii="Sakkal Majalla" w:hAnsi="Sakkal Majalla" w:cs="Sakkal Majalla" w:hint="cs"/>
          <w:color w:val="FF0000"/>
          <w:sz w:val="36"/>
          <w:szCs w:val="36"/>
          <w:rtl/>
          <w:lang w:bidi="ar-TN"/>
        </w:rPr>
        <w:t xml:space="preserve">03 أعضاء يمثلون منظمات </w:t>
      </w:r>
      <w:proofErr w:type="spellStart"/>
      <w:r w:rsidRPr="00A278D4">
        <w:rPr>
          <w:rFonts w:ascii="Sakkal Majalla" w:hAnsi="Sakkal Majalla" w:cs="Sakkal Majalla" w:hint="cs"/>
          <w:color w:val="FF0000"/>
          <w:sz w:val="36"/>
          <w:szCs w:val="36"/>
          <w:rtl/>
          <w:lang w:bidi="ar-TN"/>
        </w:rPr>
        <w:t>وجميعات</w:t>
      </w:r>
      <w:proofErr w:type="spellEnd"/>
      <w:r w:rsidRPr="00A278D4">
        <w:rPr>
          <w:rFonts w:ascii="Sakkal Majalla" w:hAnsi="Sakkal Majalla" w:cs="Sakkal Majalla" w:hint="cs"/>
          <w:color w:val="FF0000"/>
          <w:sz w:val="36"/>
          <w:szCs w:val="36"/>
          <w:rtl/>
          <w:lang w:bidi="ar-TN"/>
        </w:rPr>
        <w:t xml:space="preserve"> المجتمع المدني المعنية بالدفاع عن حقوق الإنسان والحريات ناشطان لمدة لا تقل 03 سنوات.</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50200D">
        <w:rPr>
          <w:rFonts w:ascii="Sakkal Majalla" w:hAnsi="Sakkal Majalla" w:cs="Sakkal Majalla" w:hint="cs"/>
          <w:b/>
          <w:bCs/>
          <w:sz w:val="36"/>
          <w:szCs w:val="36"/>
          <w:rtl/>
          <w:lang w:bidi="ar-TN"/>
        </w:rPr>
        <w:t>الفصل 32</w:t>
      </w:r>
      <w:r w:rsidRPr="00B9445E">
        <w:rPr>
          <w:rFonts w:ascii="Sakkal Majalla" w:hAnsi="Sakkal Majalla" w:cs="Sakkal Majalla" w:hint="cs"/>
          <w:sz w:val="36"/>
          <w:szCs w:val="36"/>
          <w:rtl/>
          <w:lang w:bidi="ar-TN"/>
        </w:rPr>
        <w:t>: يشترط للترشح لعضوية مجلس هيئة حقوق الإنسان:</w:t>
      </w:r>
    </w:p>
    <w:p w:rsidR="00B9445E" w:rsidRPr="00B9445E" w:rsidRDefault="00B9445E" w:rsidP="00B9445E">
      <w:pPr>
        <w:pStyle w:val="Paragraphedeliste"/>
        <w:numPr>
          <w:ilvl w:val="0"/>
          <w:numId w:val="9"/>
        </w:numPr>
        <w:bidi/>
        <w:spacing w:line="276" w:lineRule="auto"/>
        <w:jc w:val="mediumKashida"/>
        <w:rPr>
          <w:rFonts w:ascii="Sakkal Majalla" w:hAnsi="Sakkal Majalla" w:cs="Sakkal Majalla"/>
          <w:sz w:val="36"/>
          <w:szCs w:val="36"/>
          <w:lang w:bidi="ar-TN"/>
        </w:rPr>
      </w:pPr>
      <w:proofErr w:type="gramStart"/>
      <w:r w:rsidRPr="00B9445E">
        <w:rPr>
          <w:rFonts w:ascii="Sakkal Majalla" w:hAnsi="Sakkal Majalla" w:cs="Sakkal Majalla" w:hint="cs"/>
          <w:sz w:val="36"/>
          <w:szCs w:val="36"/>
          <w:rtl/>
          <w:lang w:bidi="ar-TN"/>
        </w:rPr>
        <w:t>الجنسية</w:t>
      </w:r>
      <w:proofErr w:type="gramEnd"/>
      <w:r w:rsidRPr="00B9445E">
        <w:rPr>
          <w:rFonts w:ascii="Sakkal Majalla" w:hAnsi="Sakkal Majalla" w:cs="Sakkal Majalla" w:hint="cs"/>
          <w:sz w:val="36"/>
          <w:szCs w:val="36"/>
          <w:rtl/>
          <w:lang w:bidi="ar-TN"/>
        </w:rPr>
        <w:t xml:space="preserve"> التونسية</w:t>
      </w:r>
    </w:p>
    <w:p w:rsidR="00B9445E" w:rsidRPr="00B9445E" w:rsidRDefault="00B9445E" w:rsidP="00B9445E">
      <w:pPr>
        <w:pStyle w:val="Paragraphedeliste"/>
        <w:numPr>
          <w:ilvl w:val="0"/>
          <w:numId w:val="9"/>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 xml:space="preserve">سن لا </w:t>
      </w:r>
      <w:proofErr w:type="gramStart"/>
      <w:r w:rsidRPr="00B9445E">
        <w:rPr>
          <w:rFonts w:ascii="Sakkal Majalla" w:hAnsi="Sakkal Majalla" w:cs="Sakkal Majalla" w:hint="cs"/>
          <w:sz w:val="36"/>
          <w:szCs w:val="36"/>
          <w:rtl/>
          <w:lang w:bidi="ar-TN"/>
        </w:rPr>
        <w:t>تقل</w:t>
      </w:r>
      <w:proofErr w:type="gramEnd"/>
      <w:r w:rsidRPr="00B9445E">
        <w:rPr>
          <w:rFonts w:ascii="Sakkal Majalla" w:hAnsi="Sakkal Majalla" w:cs="Sakkal Majalla" w:hint="cs"/>
          <w:sz w:val="36"/>
          <w:szCs w:val="36"/>
          <w:rtl/>
          <w:lang w:bidi="ar-TN"/>
        </w:rPr>
        <w:t xml:space="preserve"> عن 23 سنة </w:t>
      </w:r>
    </w:p>
    <w:p w:rsidR="00B9445E" w:rsidRPr="00B9445E" w:rsidRDefault="00B9445E" w:rsidP="00B9445E">
      <w:pPr>
        <w:pStyle w:val="Paragraphedeliste"/>
        <w:numPr>
          <w:ilvl w:val="0"/>
          <w:numId w:val="9"/>
        </w:numPr>
        <w:bidi/>
        <w:spacing w:line="276" w:lineRule="auto"/>
        <w:jc w:val="mediumKashida"/>
        <w:rPr>
          <w:rFonts w:ascii="Sakkal Majalla" w:hAnsi="Sakkal Majalla" w:cs="Sakkal Majalla"/>
          <w:sz w:val="36"/>
          <w:szCs w:val="36"/>
          <w:lang w:bidi="ar-TN"/>
        </w:rPr>
      </w:pPr>
      <w:proofErr w:type="gramStart"/>
      <w:r w:rsidRPr="00B9445E">
        <w:rPr>
          <w:rFonts w:ascii="Sakkal Majalla" w:hAnsi="Sakkal Majalla" w:cs="Sakkal Majalla" w:hint="cs"/>
          <w:sz w:val="36"/>
          <w:szCs w:val="36"/>
          <w:rtl/>
          <w:lang w:bidi="ar-TN"/>
        </w:rPr>
        <w:t>النزاهة</w:t>
      </w:r>
      <w:proofErr w:type="gramEnd"/>
      <w:r w:rsidRPr="00B9445E">
        <w:rPr>
          <w:rFonts w:ascii="Sakkal Majalla" w:hAnsi="Sakkal Majalla" w:cs="Sakkal Majalla" w:hint="cs"/>
          <w:sz w:val="36"/>
          <w:szCs w:val="36"/>
          <w:rtl/>
          <w:lang w:bidi="ar-TN"/>
        </w:rPr>
        <w:t xml:space="preserve"> </w:t>
      </w:r>
      <w:r w:rsidR="00A278D4" w:rsidRPr="00B9445E">
        <w:rPr>
          <w:rFonts w:ascii="Sakkal Majalla" w:hAnsi="Sakkal Majalla" w:cs="Sakkal Majalla" w:hint="cs"/>
          <w:sz w:val="36"/>
          <w:szCs w:val="36"/>
          <w:rtl/>
          <w:lang w:bidi="ar-TN"/>
        </w:rPr>
        <w:t>والاستقلالية</w:t>
      </w:r>
      <w:r w:rsidRPr="00B9445E">
        <w:rPr>
          <w:rFonts w:ascii="Sakkal Majalla" w:hAnsi="Sakkal Majalla" w:cs="Sakkal Majalla" w:hint="cs"/>
          <w:sz w:val="36"/>
          <w:szCs w:val="36"/>
          <w:rtl/>
          <w:lang w:bidi="ar-TN"/>
        </w:rPr>
        <w:t xml:space="preserve"> والحياد</w:t>
      </w:r>
    </w:p>
    <w:p w:rsidR="00B9445E" w:rsidRPr="00B9445E" w:rsidRDefault="00B9445E" w:rsidP="00B9445E">
      <w:pPr>
        <w:pStyle w:val="Paragraphedeliste"/>
        <w:numPr>
          <w:ilvl w:val="0"/>
          <w:numId w:val="9"/>
        </w:numPr>
        <w:bidi/>
        <w:spacing w:line="276" w:lineRule="auto"/>
        <w:jc w:val="mediumKashida"/>
        <w:rPr>
          <w:rFonts w:ascii="Sakkal Majalla" w:hAnsi="Sakkal Majalla" w:cs="Sakkal Majalla"/>
          <w:sz w:val="36"/>
          <w:szCs w:val="36"/>
          <w:lang w:bidi="ar-TN"/>
        </w:rPr>
      </w:pPr>
      <w:proofErr w:type="gramStart"/>
      <w:r w:rsidRPr="00B9445E">
        <w:rPr>
          <w:rFonts w:ascii="Sakkal Majalla" w:hAnsi="Sakkal Majalla" w:cs="Sakkal Majalla" w:hint="cs"/>
          <w:sz w:val="36"/>
          <w:szCs w:val="36"/>
          <w:rtl/>
          <w:lang w:bidi="ar-TN"/>
        </w:rPr>
        <w:t>الكفاءة</w:t>
      </w:r>
      <w:proofErr w:type="gramEnd"/>
      <w:r w:rsidRPr="00B9445E">
        <w:rPr>
          <w:rFonts w:ascii="Sakkal Majalla" w:hAnsi="Sakkal Majalla" w:cs="Sakkal Majalla" w:hint="cs"/>
          <w:sz w:val="36"/>
          <w:szCs w:val="36"/>
          <w:rtl/>
          <w:lang w:bidi="ar-TN"/>
        </w:rPr>
        <w:t xml:space="preserve"> </w:t>
      </w:r>
    </w:p>
    <w:p w:rsidR="00B9445E" w:rsidRPr="00B9445E" w:rsidRDefault="00B9445E" w:rsidP="00B9445E">
      <w:pPr>
        <w:pStyle w:val="Paragraphedeliste"/>
        <w:numPr>
          <w:ilvl w:val="0"/>
          <w:numId w:val="9"/>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الخبرة في مجال حقوق الإنسان والحريات</w:t>
      </w:r>
    </w:p>
    <w:p w:rsidR="00A278D4" w:rsidRPr="00A169A0" w:rsidRDefault="00A169A0" w:rsidP="00A169A0">
      <w:pPr>
        <w:pStyle w:val="Paragraphedeliste"/>
        <w:numPr>
          <w:ilvl w:val="0"/>
          <w:numId w:val="9"/>
        </w:numPr>
        <w:bidi/>
        <w:spacing w:line="276" w:lineRule="auto"/>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 xml:space="preserve">أن يكون في وضعية </w:t>
      </w:r>
      <w:proofErr w:type="spellStart"/>
      <w:r>
        <w:rPr>
          <w:rFonts w:ascii="Sakkal Majalla" w:hAnsi="Sakkal Majalla" w:cs="Sakkal Majalla" w:hint="cs"/>
          <w:sz w:val="36"/>
          <w:szCs w:val="36"/>
          <w:rtl/>
          <w:lang w:bidi="ar-TN"/>
        </w:rPr>
        <w:t>جبائية</w:t>
      </w:r>
      <w:proofErr w:type="spellEnd"/>
      <w:r>
        <w:rPr>
          <w:rFonts w:ascii="Sakkal Majalla" w:hAnsi="Sakkal Majalla" w:cs="Sakkal Majalla" w:hint="cs"/>
          <w:sz w:val="36"/>
          <w:szCs w:val="36"/>
          <w:rtl/>
          <w:lang w:bidi="ar-TN"/>
        </w:rPr>
        <w:t xml:space="preserve"> قانونية</w:t>
      </w:r>
    </w:p>
    <w:p w:rsidR="00A278D4" w:rsidRPr="003F5E8F" w:rsidRDefault="00A278D4" w:rsidP="00A278D4">
      <w:pPr>
        <w:pStyle w:val="Paragraphedeliste"/>
        <w:numPr>
          <w:ilvl w:val="0"/>
          <w:numId w:val="9"/>
        </w:numPr>
        <w:bidi/>
        <w:spacing w:line="276" w:lineRule="auto"/>
        <w:jc w:val="mediumKashida"/>
        <w:rPr>
          <w:rFonts w:ascii="Sakkal Majalla" w:hAnsi="Sakkal Majalla" w:cs="Sakkal Majalla"/>
          <w:color w:val="FF0000"/>
          <w:sz w:val="36"/>
          <w:szCs w:val="36"/>
          <w:lang w:bidi="ar-TN"/>
        </w:rPr>
      </w:pPr>
      <w:r w:rsidRPr="003F5E8F">
        <w:rPr>
          <w:rFonts w:ascii="Sakkal Majalla" w:hAnsi="Sakkal Majalla" w:cs="Sakkal Majalla" w:hint="cs"/>
          <w:color w:val="FF0000"/>
          <w:sz w:val="36"/>
          <w:szCs w:val="36"/>
          <w:rtl/>
          <w:lang w:bidi="ar-TN"/>
        </w:rPr>
        <w:t xml:space="preserve">أن لا يكون صدر في حقه حكم قضائي بات من أجل جنحة </w:t>
      </w:r>
      <w:proofErr w:type="spellStart"/>
      <w:r w:rsidRPr="003F5E8F">
        <w:rPr>
          <w:rFonts w:ascii="Sakkal Majalla" w:hAnsi="Sakkal Majalla" w:cs="Sakkal Majalla" w:hint="cs"/>
          <w:color w:val="FF0000"/>
          <w:sz w:val="36"/>
          <w:szCs w:val="36"/>
          <w:rtl/>
          <w:lang w:bidi="ar-TN"/>
        </w:rPr>
        <w:t>قصدية</w:t>
      </w:r>
      <w:proofErr w:type="spellEnd"/>
      <w:r w:rsidRPr="003F5E8F">
        <w:rPr>
          <w:rFonts w:ascii="Sakkal Majalla" w:hAnsi="Sakkal Majalla" w:cs="Sakkal Majalla" w:hint="cs"/>
          <w:color w:val="FF0000"/>
          <w:sz w:val="36"/>
          <w:szCs w:val="36"/>
          <w:rtl/>
          <w:lang w:bidi="ar-TN"/>
        </w:rPr>
        <w:t xml:space="preserve"> أو جناية أو  تم عزله أو إعفاؤه </w:t>
      </w:r>
      <w:r w:rsidR="003F5E8F" w:rsidRPr="003F5E8F">
        <w:rPr>
          <w:rFonts w:ascii="Sakkal Majalla" w:hAnsi="Sakkal Majalla" w:cs="Sakkal Majalla" w:hint="cs"/>
          <w:color w:val="FF0000"/>
          <w:sz w:val="36"/>
          <w:szCs w:val="36"/>
          <w:rtl/>
          <w:lang w:bidi="ar-TN"/>
        </w:rPr>
        <w:t>أو</w:t>
      </w:r>
      <w:r w:rsidRPr="003F5E8F">
        <w:rPr>
          <w:rFonts w:ascii="Sakkal Majalla" w:hAnsi="Sakkal Majalla" w:cs="Sakkal Majalla" w:hint="cs"/>
          <w:color w:val="FF0000"/>
          <w:sz w:val="36"/>
          <w:szCs w:val="36"/>
          <w:rtl/>
          <w:lang w:bidi="ar-TN"/>
        </w:rPr>
        <w:t xml:space="preserve"> طرده أو شطبه من مهامه بمقتضى عقوبة </w:t>
      </w:r>
      <w:r w:rsidR="003F5E8F" w:rsidRPr="003F5E8F">
        <w:rPr>
          <w:rFonts w:ascii="Sakkal Majalla" w:hAnsi="Sakkal Majalla" w:cs="Sakkal Majalla" w:hint="cs"/>
          <w:color w:val="FF0000"/>
          <w:sz w:val="36"/>
          <w:szCs w:val="36"/>
          <w:rtl/>
          <w:lang w:bidi="ar-TN"/>
        </w:rPr>
        <w:t>تأديبية.</w:t>
      </w:r>
    </w:p>
    <w:p w:rsidR="003F5E8F" w:rsidRPr="00A278D4" w:rsidRDefault="003F5E8F" w:rsidP="003F5E8F">
      <w:pPr>
        <w:pStyle w:val="Paragraphedeliste"/>
        <w:numPr>
          <w:ilvl w:val="0"/>
          <w:numId w:val="9"/>
        </w:numPr>
        <w:bidi/>
        <w:spacing w:line="276" w:lineRule="auto"/>
        <w:jc w:val="mediumKashida"/>
        <w:rPr>
          <w:rFonts w:ascii="Sakkal Majalla" w:hAnsi="Sakkal Majalla" w:cs="Sakkal Majalla"/>
          <w:sz w:val="36"/>
          <w:szCs w:val="36"/>
          <w:rtl/>
          <w:lang w:bidi="ar-TN"/>
        </w:rPr>
      </w:pPr>
      <w:r w:rsidRPr="003F5E8F">
        <w:rPr>
          <w:rFonts w:ascii="Sakkal Majalla" w:hAnsi="Sakkal Majalla" w:cs="Sakkal Majalla" w:hint="cs"/>
          <w:color w:val="FF0000"/>
          <w:sz w:val="36"/>
          <w:szCs w:val="36"/>
          <w:rtl/>
          <w:lang w:bidi="ar-TN"/>
        </w:rPr>
        <w:t xml:space="preserve">أن لا يكون متحملا لمسؤولية مركزية أو </w:t>
      </w:r>
      <w:proofErr w:type="spellStart"/>
      <w:r w:rsidRPr="003F5E8F">
        <w:rPr>
          <w:rFonts w:ascii="Sakkal Majalla" w:hAnsi="Sakkal Majalla" w:cs="Sakkal Majalla" w:hint="cs"/>
          <w:color w:val="FF0000"/>
          <w:sz w:val="36"/>
          <w:szCs w:val="36"/>
          <w:rtl/>
          <w:lang w:bidi="ar-TN"/>
        </w:rPr>
        <w:t>جهوية</w:t>
      </w:r>
      <w:proofErr w:type="spellEnd"/>
      <w:r w:rsidRPr="003F5E8F">
        <w:rPr>
          <w:rFonts w:ascii="Sakkal Majalla" w:hAnsi="Sakkal Majalla" w:cs="Sakkal Majalla" w:hint="cs"/>
          <w:color w:val="FF0000"/>
          <w:sz w:val="36"/>
          <w:szCs w:val="36"/>
          <w:rtl/>
          <w:lang w:bidi="ar-TN"/>
        </w:rPr>
        <w:t xml:space="preserve"> أو محلية في حزب سياسي في تاريخ تقديم الترشح</w:t>
      </w:r>
      <w:r>
        <w:rPr>
          <w:rFonts w:ascii="Sakkal Majalla" w:hAnsi="Sakkal Majalla" w:cs="Sakkal Majalla" w:hint="cs"/>
          <w:color w:val="FF0000"/>
          <w:sz w:val="36"/>
          <w:szCs w:val="36"/>
          <w:rtl/>
          <w:lang w:bidi="ar-TN"/>
        </w:rPr>
        <w:t>.</w:t>
      </w:r>
    </w:p>
    <w:p w:rsidR="00FD1FF5" w:rsidRDefault="0050200D" w:rsidP="00FD1FF5">
      <w:pPr>
        <w:bidi/>
        <w:spacing w:line="276" w:lineRule="auto"/>
        <w:jc w:val="mediumKashida"/>
        <w:rPr>
          <w:rFonts w:ascii="Sakkal Majalla" w:hAnsi="Sakkal Majalla" w:cs="Sakkal Majalla"/>
          <w:sz w:val="36"/>
          <w:szCs w:val="36"/>
          <w:rtl/>
          <w:lang w:bidi="ar-TN"/>
        </w:rPr>
      </w:pPr>
      <w:r w:rsidRPr="0050200D">
        <w:rPr>
          <w:rFonts w:ascii="Sakkal Majalla" w:hAnsi="Sakkal Majalla" w:cs="Sakkal Majalla" w:hint="cs"/>
          <w:b/>
          <w:bCs/>
          <w:sz w:val="36"/>
          <w:szCs w:val="36"/>
          <w:rtl/>
          <w:lang w:bidi="ar-TN"/>
        </w:rPr>
        <w:lastRenderedPageBreak/>
        <w:t>الفصل</w:t>
      </w:r>
      <w:r w:rsidR="00B9445E" w:rsidRPr="0050200D">
        <w:rPr>
          <w:rFonts w:ascii="Sakkal Majalla" w:hAnsi="Sakkal Majalla" w:cs="Sakkal Majalla" w:hint="cs"/>
          <w:b/>
          <w:bCs/>
          <w:sz w:val="36"/>
          <w:szCs w:val="36"/>
          <w:rtl/>
          <w:lang w:bidi="ar-TN"/>
        </w:rPr>
        <w:t xml:space="preserve"> 33</w:t>
      </w:r>
      <w:r w:rsidR="00B9445E" w:rsidRPr="00B9445E">
        <w:rPr>
          <w:rFonts w:ascii="Sakkal Majalla" w:hAnsi="Sakkal Majalla" w:cs="Sakkal Majalla" w:hint="cs"/>
          <w:sz w:val="36"/>
          <w:szCs w:val="36"/>
          <w:rtl/>
          <w:lang w:bidi="ar-TN"/>
        </w:rPr>
        <w:t xml:space="preserve">: </w:t>
      </w:r>
      <w:r w:rsidR="00FD1FF5">
        <w:rPr>
          <w:rFonts w:ascii="Sakkal Majalla" w:hAnsi="Sakkal Majalla" w:cs="Sakkal Majalla" w:hint="cs"/>
          <w:sz w:val="36"/>
          <w:szCs w:val="36"/>
          <w:rtl/>
          <w:lang w:bidi="ar-TN"/>
        </w:rPr>
        <w:t xml:space="preserve">يفتح باب الترشـح لعضوية مجلس الهيئة بقرار </w:t>
      </w:r>
      <w:r w:rsidR="00FD1FF5" w:rsidRPr="0009241F">
        <w:rPr>
          <w:rFonts w:ascii="Sakkal Majalla" w:hAnsi="Sakkal Majalla" w:cs="Sakkal Majalla" w:hint="cs"/>
          <w:color w:val="FF0000"/>
          <w:sz w:val="36"/>
          <w:szCs w:val="36"/>
          <w:rtl/>
          <w:lang w:bidi="ar-TN"/>
        </w:rPr>
        <w:t>من رئيس مجلس نواب الشعب</w:t>
      </w:r>
      <w:r w:rsidR="00FD1FF5">
        <w:rPr>
          <w:rFonts w:ascii="Sakkal Majalla" w:hAnsi="Sakkal Majalla" w:cs="Sakkal Majalla" w:hint="cs"/>
          <w:sz w:val="36"/>
          <w:szCs w:val="36"/>
          <w:rtl/>
          <w:lang w:bidi="ar-TN"/>
        </w:rPr>
        <w:t xml:space="preserve">، ينشر بالراد الرسمي للجمهورية التونسية وبالموقع الالكتروني للمجلس ويتضمن تحديدا لأجل تقديم </w:t>
      </w:r>
      <w:proofErr w:type="spellStart"/>
      <w:r w:rsidR="00FD1FF5">
        <w:rPr>
          <w:rFonts w:ascii="Sakkal Majalla" w:hAnsi="Sakkal Majalla" w:cs="Sakkal Majalla" w:hint="cs"/>
          <w:sz w:val="36"/>
          <w:szCs w:val="36"/>
          <w:rtl/>
          <w:lang w:bidi="ar-TN"/>
        </w:rPr>
        <w:t>الترشـحات</w:t>
      </w:r>
      <w:proofErr w:type="spellEnd"/>
      <w:r w:rsidR="00FD1FF5">
        <w:rPr>
          <w:rFonts w:ascii="Sakkal Majalla" w:hAnsi="Sakkal Majalla" w:cs="Sakkal Majalla" w:hint="cs"/>
          <w:sz w:val="36"/>
          <w:szCs w:val="36"/>
          <w:rtl/>
          <w:lang w:bidi="ar-TN"/>
        </w:rPr>
        <w:t xml:space="preserve"> وطرق تقديمها والشروط القانونية الواجب توفّرها والوثائق المكنونة لملف الترشح.</w:t>
      </w:r>
    </w:p>
    <w:p w:rsidR="00FD1FF5" w:rsidRPr="00B9445E" w:rsidRDefault="00FD1FF5" w:rsidP="00FD1FF5">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تتولى اللجنة </w:t>
      </w:r>
      <w:r w:rsidRPr="0009241F">
        <w:rPr>
          <w:rFonts w:ascii="Sakkal Majalla" w:hAnsi="Sakkal Majalla" w:cs="Sakkal Majalla" w:hint="cs"/>
          <w:color w:val="FF0000"/>
          <w:sz w:val="36"/>
          <w:szCs w:val="36"/>
          <w:rtl/>
          <w:lang w:bidi="ar-TN"/>
        </w:rPr>
        <w:t>المكلفة</w:t>
      </w:r>
      <w:r>
        <w:rPr>
          <w:rFonts w:ascii="Sakkal Majalla" w:hAnsi="Sakkal Majalla" w:cs="Sakkal Majalla" w:hint="cs"/>
          <w:sz w:val="36"/>
          <w:szCs w:val="36"/>
          <w:rtl/>
          <w:lang w:bidi="ar-TN"/>
        </w:rPr>
        <w:t xml:space="preserve"> طبقا للنظام الداخلي لمجلس نواب الشعب تلقي </w:t>
      </w:r>
      <w:proofErr w:type="spellStart"/>
      <w:r>
        <w:rPr>
          <w:rFonts w:ascii="Sakkal Majalla" w:hAnsi="Sakkal Majalla" w:cs="Sakkal Majalla" w:hint="cs"/>
          <w:sz w:val="36"/>
          <w:szCs w:val="36"/>
          <w:rtl/>
          <w:lang w:bidi="ar-TN"/>
        </w:rPr>
        <w:t>الترشحات</w:t>
      </w:r>
      <w:proofErr w:type="spellEnd"/>
      <w:r>
        <w:rPr>
          <w:rFonts w:ascii="Sakkal Majalla" w:hAnsi="Sakkal Majalla" w:cs="Sakkal Majalla" w:hint="cs"/>
          <w:sz w:val="36"/>
          <w:szCs w:val="36"/>
          <w:rtl/>
          <w:lang w:bidi="ar-TN"/>
        </w:rPr>
        <w:t xml:space="preserve"> والبت فيها طبقا لسلم تقييمي يضبط للغرض وفق </w:t>
      </w:r>
      <w:r w:rsidRPr="00B9445E">
        <w:rPr>
          <w:rFonts w:ascii="Sakkal Majalla" w:hAnsi="Sakkal Majalla" w:cs="Sakkal Majalla" w:hint="cs"/>
          <w:sz w:val="36"/>
          <w:szCs w:val="36"/>
          <w:rtl/>
          <w:lang w:bidi="ar-TN"/>
        </w:rPr>
        <w:t>معايي</w:t>
      </w:r>
      <w:r w:rsidRPr="00B9445E">
        <w:rPr>
          <w:rFonts w:ascii="Sakkal Majalla" w:hAnsi="Sakkal Majalla" w:cs="Sakkal Majalla" w:hint="eastAsia"/>
          <w:sz w:val="36"/>
          <w:szCs w:val="36"/>
          <w:rtl/>
          <w:lang w:bidi="ar-TN"/>
        </w:rPr>
        <w:t>ر</w:t>
      </w:r>
      <w:r w:rsidRPr="00B9445E">
        <w:rPr>
          <w:rFonts w:ascii="Sakkal Majalla" w:hAnsi="Sakkal Majalla" w:cs="Sakkal Majalla" w:hint="cs"/>
          <w:sz w:val="36"/>
          <w:szCs w:val="36"/>
          <w:rtl/>
          <w:lang w:bidi="ar-TN"/>
        </w:rPr>
        <w:t xml:space="preserve"> موضوعية وشفافة ويتم نشره بالرائ</w:t>
      </w:r>
      <w:r w:rsidRPr="00B9445E">
        <w:rPr>
          <w:rFonts w:ascii="Sakkal Majalla" w:hAnsi="Sakkal Majalla" w:cs="Sakkal Majalla" w:hint="eastAsia"/>
          <w:sz w:val="36"/>
          <w:szCs w:val="36"/>
          <w:rtl/>
          <w:lang w:bidi="ar-TN"/>
        </w:rPr>
        <w:t>د</w:t>
      </w:r>
      <w:r w:rsidRPr="00B9445E">
        <w:rPr>
          <w:rFonts w:ascii="Sakkal Majalla" w:hAnsi="Sakkal Majalla" w:cs="Sakkal Majalla" w:hint="cs"/>
          <w:sz w:val="36"/>
          <w:szCs w:val="36"/>
          <w:rtl/>
          <w:lang w:bidi="ar-TN"/>
        </w:rPr>
        <w:t xml:space="preserve"> الرسمي للجمهورية التونسية عند فتح باب </w:t>
      </w:r>
      <w:proofErr w:type="spellStart"/>
      <w:r w:rsidRPr="00B9445E">
        <w:rPr>
          <w:rFonts w:ascii="Sakkal Majalla" w:hAnsi="Sakkal Majalla" w:cs="Sakkal Majalla" w:hint="cs"/>
          <w:sz w:val="36"/>
          <w:szCs w:val="36"/>
          <w:rtl/>
          <w:lang w:bidi="ar-TN"/>
        </w:rPr>
        <w:t>الترشحات</w:t>
      </w:r>
      <w:proofErr w:type="spellEnd"/>
      <w:r w:rsidRPr="00B9445E">
        <w:rPr>
          <w:rFonts w:ascii="Sakkal Majalla" w:hAnsi="Sakkal Majalla" w:cs="Sakkal Majalla" w:hint="cs"/>
          <w:sz w:val="36"/>
          <w:szCs w:val="36"/>
          <w:rtl/>
          <w:lang w:bidi="ar-TN"/>
        </w:rPr>
        <w:t xml:space="preserve">. </w:t>
      </w:r>
    </w:p>
    <w:p w:rsidR="00FD1FF5" w:rsidRDefault="00FD1FF5" w:rsidP="00FD1FF5">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تتولى اللجنة </w:t>
      </w:r>
      <w:r w:rsidRPr="00740049">
        <w:rPr>
          <w:rFonts w:ascii="Sakkal Majalla" w:hAnsi="Sakkal Majalla" w:cs="Sakkal Majalla" w:hint="cs"/>
          <w:color w:val="FF0000"/>
          <w:sz w:val="36"/>
          <w:szCs w:val="36"/>
          <w:rtl/>
          <w:lang w:bidi="ar-TN"/>
        </w:rPr>
        <w:t xml:space="preserve">ترتيب </w:t>
      </w:r>
      <w:proofErr w:type="spellStart"/>
      <w:r w:rsidRPr="00740049">
        <w:rPr>
          <w:rFonts w:ascii="Sakkal Majalla" w:hAnsi="Sakkal Majalla" w:cs="Sakkal Majalla" w:hint="cs"/>
          <w:color w:val="FF0000"/>
          <w:sz w:val="36"/>
          <w:szCs w:val="36"/>
          <w:rtl/>
          <w:lang w:bidi="ar-TN"/>
        </w:rPr>
        <w:t>المترش</w:t>
      </w:r>
      <w:r>
        <w:rPr>
          <w:rFonts w:ascii="Sakkal Majalla" w:hAnsi="Sakkal Majalla" w:cs="Sakkal Majalla" w:hint="cs"/>
          <w:color w:val="FF0000"/>
          <w:sz w:val="36"/>
          <w:szCs w:val="36"/>
          <w:rtl/>
          <w:lang w:bidi="ar-TN"/>
        </w:rPr>
        <w:t>ـ</w:t>
      </w:r>
      <w:r w:rsidRPr="00740049">
        <w:rPr>
          <w:rFonts w:ascii="Sakkal Majalla" w:hAnsi="Sakkal Majalla" w:cs="Sakkal Majalla" w:hint="cs"/>
          <w:color w:val="FF0000"/>
          <w:sz w:val="36"/>
          <w:szCs w:val="36"/>
          <w:rtl/>
          <w:lang w:bidi="ar-TN"/>
        </w:rPr>
        <w:t>حين</w:t>
      </w:r>
      <w:proofErr w:type="spellEnd"/>
      <w:r>
        <w:rPr>
          <w:rFonts w:ascii="Sakkal Majalla" w:hAnsi="Sakkal Majalla" w:cs="Sakkal Majalla" w:hint="cs"/>
          <w:sz w:val="36"/>
          <w:szCs w:val="36"/>
          <w:rtl/>
          <w:lang w:bidi="ar-TN"/>
        </w:rPr>
        <w:t xml:space="preserve"> من الرجال وترتيب </w:t>
      </w:r>
      <w:proofErr w:type="spellStart"/>
      <w:r>
        <w:rPr>
          <w:rFonts w:ascii="Sakkal Majalla" w:hAnsi="Sakkal Majalla" w:cs="Sakkal Majalla" w:hint="cs"/>
          <w:sz w:val="36"/>
          <w:szCs w:val="36"/>
          <w:rtl/>
          <w:lang w:bidi="ar-TN"/>
        </w:rPr>
        <w:t>المترشـحات</w:t>
      </w:r>
      <w:proofErr w:type="spellEnd"/>
      <w:r>
        <w:rPr>
          <w:rFonts w:ascii="Sakkal Majalla" w:hAnsi="Sakkal Majalla" w:cs="Sakkal Majalla" w:hint="cs"/>
          <w:sz w:val="36"/>
          <w:szCs w:val="36"/>
          <w:rtl/>
          <w:lang w:bidi="ar-TN"/>
        </w:rPr>
        <w:t xml:space="preserve"> من النساء عن كل صنف من الأصناف المذكورة با</w:t>
      </w:r>
      <w:r w:rsidRPr="00740049">
        <w:rPr>
          <w:rFonts w:ascii="Sakkal Majalla" w:hAnsi="Sakkal Majalla" w:cs="Sakkal Majalla" w:hint="cs"/>
          <w:color w:val="FF0000"/>
          <w:sz w:val="36"/>
          <w:szCs w:val="36"/>
          <w:rtl/>
          <w:lang w:bidi="ar-TN"/>
        </w:rPr>
        <w:t>لفصل 31</w:t>
      </w:r>
      <w:r>
        <w:rPr>
          <w:rFonts w:ascii="Sakkal Majalla" w:hAnsi="Sakkal Majalla" w:cs="Sakkal Majalla" w:hint="cs"/>
          <w:sz w:val="36"/>
          <w:szCs w:val="36"/>
          <w:rtl/>
          <w:lang w:bidi="ar-TN"/>
        </w:rPr>
        <w:t xml:space="preserve"> من هذا القانون والمستوفين للشروط القانون ترتيبا تفاضليا طبقا للسلم </w:t>
      </w:r>
      <w:proofErr w:type="spellStart"/>
      <w:r>
        <w:rPr>
          <w:rFonts w:ascii="Sakkal Majalla" w:hAnsi="Sakkal Majalla" w:cs="Sakkal Majalla" w:hint="cs"/>
          <w:sz w:val="36"/>
          <w:szCs w:val="36"/>
          <w:rtl/>
          <w:lang w:bidi="ar-TN"/>
        </w:rPr>
        <w:t>التقييمـي</w:t>
      </w:r>
      <w:proofErr w:type="spellEnd"/>
      <w:r>
        <w:rPr>
          <w:rFonts w:ascii="Sakkal Majalla" w:hAnsi="Sakkal Majalla" w:cs="Sakkal Majalla" w:hint="cs"/>
          <w:sz w:val="36"/>
          <w:szCs w:val="36"/>
          <w:rtl/>
          <w:lang w:bidi="ar-TN"/>
        </w:rPr>
        <w:t xml:space="preserve"> ، وفي صورة التساوي بين </w:t>
      </w:r>
      <w:proofErr w:type="spellStart"/>
      <w:r>
        <w:rPr>
          <w:rFonts w:ascii="Sakkal Majalla" w:hAnsi="Sakkal Majalla" w:cs="Sakkal Majalla" w:hint="cs"/>
          <w:sz w:val="36"/>
          <w:szCs w:val="36"/>
          <w:rtl/>
          <w:lang w:bidi="ar-TN"/>
        </w:rPr>
        <w:t>مترشـحين</w:t>
      </w:r>
      <w:proofErr w:type="spellEnd"/>
      <w:r>
        <w:rPr>
          <w:rFonts w:ascii="Sakkal Majalla" w:hAnsi="Sakkal Majalla" w:cs="Sakkal Majalla" w:hint="cs"/>
          <w:sz w:val="36"/>
          <w:szCs w:val="36"/>
          <w:rtl/>
          <w:lang w:bidi="ar-TN"/>
        </w:rPr>
        <w:t xml:space="preserve"> أو أكثر تسند لهم الرتبة ذاتها ويتم ترتيبهم ترتيبا أبجديا.</w:t>
      </w:r>
    </w:p>
    <w:p w:rsidR="00FD1FF5" w:rsidRPr="00B9445E" w:rsidRDefault="00FD1FF5" w:rsidP="00FD1FF5">
      <w:pPr>
        <w:bidi/>
        <w:spacing w:line="276" w:lineRule="auto"/>
        <w:jc w:val="both"/>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وتنشر قائمة </w:t>
      </w:r>
      <w:proofErr w:type="spellStart"/>
      <w:r>
        <w:rPr>
          <w:rFonts w:ascii="Sakkal Majalla" w:hAnsi="Sakkal Majalla" w:cs="Sakkal Majalla" w:hint="cs"/>
          <w:sz w:val="36"/>
          <w:szCs w:val="36"/>
          <w:rtl/>
          <w:lang w:bidi="ar-TN"/>
        </w:rPr>
        <w:t>المترشـحين</w:t>
      </w:r>
      <w:proofErr w:type="spellEnd"/>
      <w:r>
        <w:rPr>
          <w:rFonts w:ascii="Sakkal Majalla" w:hAnsi="Sakkal Majalla" w:cs="Sakkal Majalla" w:hint="cs"/>
          <w:sz w:val="36"/>
          <w:szCs w:val="36"/>
          <w:rtl/>
          <w:lang w:bidi="ar-TN"/>
        </w:rPr>
        <w:t xml:space="preserve"> المقبولين المرتبين تفاضليا بالموقع الالكتروني لمجلس نواب الشعب.</w:t>
      </w:r>
    </w:p>
    <w:p w:rsidR="00FD1FF5" w:rsidRDefault="00B9445E" w:rsidP="00FD1FF5">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ا</w:t>
      </w:r>
      <w:r w:rsidRPr="0050200D">
        <w:rPr>
          <w:rFonts w:ascii="Sakkal Majalla" w:hAnsi="Sakkal Majalla" w:cs="Sakkal Majalla" w:hint="cs"/>
          <w:b/>
          <w:bCs/>
          <w:sz w:val="36"/>
          <w:szCs w:val="36"/>
          <w:rtl/>
          <w:lang w:bidi="ar-TN"/>
        </w:rPr>
        <w:t xml:space="preserve">لفصل 34: </w:t>
      </w:r>
      <w:r w:rsidR="00FD1FF5" w:rsidRPr="005F0F5B">
        <w:rPr>
          <w:rFonts w:ascii="Sakkal Majalla" w:hAnsi="Sakkal Majalla" w:cs="Sakkal Majalla" w:hint="cs"/>
          <w:color w:val="FF0000"/>
          <w:sz w:val="36"/>
          <w:szCs w:val="36"/>
          <w:rtl/>
          <w:lang w:bidi="ar-TN"/>
        </w:rPr>
        <w:t xml:space="preserve">يمكن </w:t>
      </w:r>
      <w:proofErr w:type="spellStart"/>
      <w:r w:rsidR="00FD1FF5" w:rsidRPr="005F0F5B">
        <w:rPr>
          <w:rFonts w:ascii="Sakkal Majalla" w:hAnsi="Sakkal Majalla" w:cs="Sakkal Majalla" w:hint="cs"/>
          <w:color w:val="FF0000"/>
          <w:sz w:val="36"/>
          <w:szCs w:val="36"/>
          <w:rtl/>
          <w:lang w:bidi="ar-TN"/>
        </w:rPr>
        <w:t>للمترشحين</w:t>
      </w:r>
      <w:proofErr w:type="spellEnd"/>
      <w:r w:rsidR="00FD1FF5" w:rsidRPr="005F0F5B">
        <w:rPr>
          <w:rFonts w:ascii="Sakkal Majalla" w:hAnsi="Sakkal Majalla" w:cs="Sakkal Majalla" w:hint="cs"/>
          <w:color w:val="FF0000"/>
          <w:sz w:val="36"/>
          <w:szCs w:val="36"/>
          <w:rtl/>
          <w:lang w:bidi="ar-TN"/>
        </w:rPr>
        <w:t xml:space="preserve"> الاعت</w:t>
      </w:r>
      <w:r w:rsidR="00FD1FF5">
        <w:rPr>
          <w:rFonts w:ascii="Sakkal Majalla" w:hAnsi="Sakkal Majalla" w:cs="Sakkal Majalla" w:hint="cs"/>
          <w:color w:val="FF0000"/>
          <w:sz w:val="36"/>
          <w:szCs w:val="36"/>
          <w:rtl/>
          <w:lang w:bidi="ar-TN"/>
        </w:rPr>
        <w:t>ـ</w:t>
      </w:r>
      <w:r w:rsidR="00FD1FF5" w:rsidRPr="005F0F5B">
        <w:rPr>
          <w:rFonts w:ascii="Sakkal Majalla" w:hAnsi="Sakkal Majalla" w:cs="Sakkal Majalla" w:hint="cs"/>
          <w:color w:val="FF0000"/>
          <w:sz w:val="36"/>
          <w:szCs w:val="36"/>
          <w:rtl/>
          <w:lang w:bidi="ar-TN"/>
        </w:rPr>
        <w:t>راض</w:t>
      </w:r>
      <w:r w:rsidR="00FD1FF5">
        <w:rPr>
          <w:rFonts w:ascii="Sakkal Majalla" w:hAnsi="Sakkal Majalla" w:cs="Sakkal Majalla" w:hint="cs"/>
          <w:sz w:val="36"/>
          <w:szCs w:val="36"/>
          <w:rtl/>
          <w:lang w:bidi="ar-TN"/>
        </w:rPr>
        <w:t xml:space="preserve"> أما اللجنة </w:t>
      </w:r>
      <w:r w:rsidR="00FD1FF5" w:rsidRPr="005F0F5B">
        <w:rPr>
          <w:rFonts w:ascii="Sakkal Majalla" w:hAnsi="Sakkal Majalla" w:cs="Sakkal Majalla" w:hint="cs"/>
          <w:color w:val="FF0000"/>
          <w:sz w:val="36"/>
          <w:szCs w:val="36"/>
          <w:rtl/>
          <w:lang w:bidi="ar-TN"/>
        </w:rPr>
        <w:t>البرلمانية</w:t>
      </w:r>
      <w:r w:rsidR="00FD1FF5">
        <w:rPr>
          <w:rFonts w:ascii="Sakkal Majalla" w:hAnsi="Sakkal Majalla" w:cs="Sakkal Majalla" w:hint="cs"/>
          <w:sz w:val="36"/>
          <w:szCs w:val="36"/>
          <w:rtl/>
          <w:lang w:bidi="ar-TN"/>
        </w:rPr>
        <w:t xml:space="preserve"> في أجل </w:t>
      </w:r>
      <w:r w:rsidR="00FD1FF5" w:rsidRPr="005F0F5B">
        <w:rPr>
          <w:rFonts w:ascii="Sakkal Majalla" w:hAnsi="Sakkal Majalla" w:cs="Sakkal Majalla" w:hint="cs"/>
          <w:color w:val="FF0000"/>
          <w:sz w:val="36"/>
          <w:szCs w:val="36"/>
          <w:rtl/>
          <w:lang w:bidi="ar-TN"/>
        </w:rPr>
        <w:t>أقصاه</w:t>
      </w:r>
      <w:r w:rsidR="00FD1FF5">
        <w:rPr>
          <w:rFonts w:ascii="Sakkal Majalla" w:hAnsi="Sakkal Majalla" w:cs="Sakkal Majalla" w:hint="cs"/>
          <w:sz w:val="36"/>
          <w:szCs w:val="36"/>
          <w:rtl/>
          <w:lang w:bidi="ar-TN"/>
        </w:rPr>
        <w:t xml:space="preserve"> سبعة أيام من تاريخ نشر قائمة </w:t>
      </w:r>
      <w:proofErr w:type="spellStart"/>
      <w:r w:rsidR="00FD1FF5">
        <w:rPr>
          <w:rFonts w:ascii="Sakkal Majalla" w:hAnsi="Sakkal Majalla" w:cs="Sakkal Majalla" w:hint="cs"/>
          <w:sz w:val="36"/>
          <w:szCs w:val="36"/>
          <w:rtl/>
          <w:lang w:bidi="ar-TN"/>
        </w:rPr>
        <w:t>المترشـحين</w:t>
      </w:r>
      <w:proofErr w:type="spellEnd"/>
      <w:r w:rsidR="00FD1FF5">
        <w:rPr>
          <w:rFonts w:ascii="Sakkal Majalla" w:hAnsi="Sakkal Majalla" w:cs="Sakkal Majalla" w:hint="cs"/>
          <w:sz w:val="36"/>
          <w:szCs w:val="36"/>
          <w:rtl/>
          <w:lang w:bidi="ar-TN"/>
        </w:rPr>
        <w:t xml:space="preserve"> المقبولين بمقتضى </w:t>
      </w:r>
      <w:r w:rsidR="00FD1FF5" w:rsidRPr="005F0F5B">
        <w:rPr>
          <w:rFonts w:ascii="Sakkal Majalla" w:hAnsi="Sakkal Majalla" w:cs="Sakkal Majalla" w:hint="cs"/>
          <w:color w:val="FF0000"/>
          <w:sz w:val="36"/>
          <w:szCs w:val="36"/>
          <w:rtl/>
          <w:lang w:bidi="ar-TN"/>
        </w:rPr>
        <w:t>مطلب كتابي معلل</w:t>
      </w:r>
      <w:r w:rsidR="00FD1FF5">
        <w:rPr>
          <w:rFonts w:ascii="Sakkal Majalla" w:hAnsi="Sakkal Majalla" w:cs="Sakkal Majalla" w:hint="cs"/>
          <w:sz w:val="36"/>
          <w:szCs w:val="36"/>
          <w:rtl/>
          <w:lang w:bidi="ar-TN"/>
        </w:rPr>
        <w:t xml:space="preserve"> ومرفق بالوثائق المثبتة. </w:t>
      </w:r>
      <w:proofErr w:type="gramStart"/>
      <w:r w:rsidR="00FD1FF5">
        <w:rPr>
          <w:rFonts w:ascii="Sakkal Majalla" w:hAnsi="Sakkal Majalla" w:cs="Sakkal Majalla" w:hint="cs"/>
          <w:sz w:val="36"/>
          <w:szCs w:val="36"/>
          <w:rtl/>
          <w:lang w:bidi="ar-TN"/>
        </w:rPr>
        <w:t>وتبت</w:t>
      </w:r>
      <w:proofErr w:type="gramEnd"/>
      <w:r w:rsidR="00FD1FF5">
        <w:rPr>
          <w:rFonts w:ascii="Sakkal Majalla" w:hAnsi="Sakkal Majalla" w:cs="Sakkal Majalla" w:hint="cs"/>
          <w:sz w:val="36"/>
          <w:szCs w:val="36"/>
          <w:rtl/>
          <w:lang w:bidi="ar-TN"/>
        </w:rPr>
        <w:t xml:space="preserve"> اللجنة في الاعتراضات في أجل أقصه سبعة أيام من تاريخ غلق باب الاعتراضات.</w:t>
      </w:r>
    </w:p>
    <w:p w:rsidR="009D5796" w:rsidRPr="00B9445E" w:rsidRDefault="00FD1FF5" w:rsidP="00FD1FF5">
      <w:p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t>وتتولى</w:t>
      </w:r>
      <w:proofErr w:type="gramEnd"/>
      <w:r>
        <w:rPr>
          <w:rFonts w:ascii="Sakkal Majalla" w:hAnsi="Sakkal Majalla" w:cs="Sakkal Majalla" w:hint="cs"/>
          <w:sz w:val="36"/>
          <w:szCs w:val="36"/>
          <w:rtl/>
          <w:lang w:bidi="ar-TN"/>
        </w:rPr>
        <w:t xml:space="preserve"> اللجنة علام </w:t>
      </w:r>
      <w:r w:rsidRPr="009D5796">
        <w:rPr>
          <w:rFonts w:ascii="Sakkal Majalla" w:hAnsi="Sakkal Majalla" w:cs="Sakkal Majalla" w:hint="cs"/>
          <w:color w:val="FF0000"/>
          <w:sz w:val="36"/>
          <w:szCs w:val="36"/>
          <w:rtl/>
          <w:lang w:bidi="ar-TN"/>
        </w:rPr>
        <w:t>المعترضين ب</w:t>
      </w:r>
      <w:r>
        <w:rPr>
          <w:rFonts w:ascii="Sakkal Majalla" w:hAnsi="Sakkal Majalla" w:cs="Sakkal Majalla" w:hint="cs"/>
          <w:sz w:val="36"/>
          <w:szCs w:val="36"/>
          <w:rtl/>
          <w:lang w:bidi="ar-TN"/>
        </w:rPr>
        <w:t xml:space="preserve">آمال الاعتراضات </w:t>
      </w:r>
      <w:proofErr w:type="spellStart"/>
      <w:r>
        <w:rPr>
          <w:rFonts w:ascii="Sakkal Majalla" w:hAnsi="Sakkal Majalla" w:cs="Sakkal Majalla" w:hint="cs"/>
          <w:sz w:val="36"/>
          <w:szCs w:val="36"/>
          <w:rtl/>
          <w:lang w:bidi="ar-TN"/>
        </w:rPr>
        <w:t>وتحيين</w:t>
      </w:r>
      <w:proofErr w:type="spellEnd"/>
      <w:r>
        <w:rPr>
          <w:rFonts w:ascii="Sakkal Majalla" w:hAnsi="Sakkal Majalla" w:cs="Sakkal Majalla" w:hint="cs"/>
          <w:sz w:val="36"/>
          <w:szCs w:val="36"/>
          <w:rtl/>
          <w:lang w:bidi="ar-TN"/>
        </w:rPr>
        <w:t xml:space="preserve"> القائمة على ضوء ذلك ونشرها بالموقع الالكتروني لمجلس نواب الشعب.</w:t>
      </w:r>
    </w:p>
    <w:p w:rsidR="00A128C9" w:rsidRDefault="00B9445E" w:rsidP="00A128C9">
      <w:pPr>
        <w:bidi/>
        <w:spacing w:line="276" w:lineRule="auto"/>
        <w:jc w:val="mediumKashida"/>
        <w:rPr>
          <w:rFonts w:ascii="Sakkal Majalla" w:hAnsi="Sakkal Majalla" w:cs="Sakkal Majalla"/>
          <w:color w:val="FF0000"/>
          <w:sz w:val="36"/>
          <w:szCs w:val="36"/>
          <w:rtl/>
          <w:lang w:bidi="ar-TN"/>
        </w:rPr>
      </w:pPr>
      <w:r w:rsidRPr="0050200D">
        <w:rPr>
          <w:rFonts w:ascii="Sakkal Majalla" w:hAnsi="Sakkal Majalla" w:cs="Sakkal Majalla" w:hint="cs"/>
          <w:b/>
          <w:bCs/>
          <w:sz w:val="36"/>
          <w:szCs w:val="36"/>
          <w:rtl/>
          <w:lang w:bidi="ar-TN"/>
        </w:rPr>
        <w:t>الفصل 35</w:t>
      </w:r>
      <w:r w:rsidRPr="00B9445E">
        <w:rPr>
          <w:rFonts w:ascii="Sakkal Majalla" w:hAnsi="Sakkal Majalla" w:cs="Sakkal Majalla" w:hint="cs"/>
          <w:sz w:val="36"/>
          <w:szCs w:val="36"/>
          <w:rtl/>
          <w:lang w:bidi="ar-TN"/>
        </w:rPr>
        <w:t xml:space="preserve">: </w:t>
      </w:r>
      <w:r w:rsidR="00A128C9" w:rsidRPr="006248F5">
        <w:rPr>
          <w:rFonts w:ascii="Sakkal Majalla" w:hAnsi="Sakkal Majalla" w:cs="Sakkal Majalla" w:hint="cs"/>
          <w:color w:val="FF0000"/>
          <w:sz w:val="36"/>
          <w:szCs w:val="36"/>
          <w:rtl/>
          <w:lang w:bidi="ar-TN"/>
        </w:rPr>
        <w:t xml:space="preserve">"يتم الطعن من قبل </w:t>
      </w:r>
      <w:proofErr w:type="spellStart"/>
      <w:r w:rsidR="00A128C9" w:rsidRPr="006248F5">
        <w:rPr>
          <w:rFonts w:ascii="Sakkal Majalla" w:hAnsi="Sakkal Majalla" w:cs="Sakkal Majalla" w:hint="cs"/>
          <w:color w:val="FF0000"/>
          <w:sz w:val="36"/>
          <w:szCs w:val="36"/>
          <w:rtl/>
          <w:lang w:bidi="ar-TN"/>
        </w:rPr>
        <w:t>المترشحين</w:t>
      </w:r>
      <w:proofErr w:type="spellEnd"/>
      <w:r w:rsidR="00A128C9" w:rsidRPr="006248F5">
        <w:rPr>
          <w:rFonts w:ascii="Sakkal Majalla" w:hAnsi="Sakkal Majalla" w:cs="Sakkal Majalla" w:hint="cs"/>
          <w:color w:val="FF0000"/>
          <w:sz w:val="36"/>
          <w:szCs w:val="36"/>
          <w:rtl/>
          <w:lang w:bidi="ar-TN"/>
        </w:rPr>
        <w:t xml:space="preserve"> في قرارات اللجنة البرلمانية في أجل سبعة أيام من تاريخ نشر قائمة </w:t>
      </w:r>
      <w:proofErr w:type="spellStart"/>
      <w:r w:rsidR="00A128C9" w:rsidRPr="006248F5">
        <w:rPr>
          <w:rFonts w:ascii="Sakkal Majalla" w:hAnsi="Sakkal Majalla" w:cs="Sakkal Majalla" w:hint="cs"/>
          <w:color w:val="FF0000"/>
          <w:sz w:val="36"/>
          <w:szCs w:val="36"/>
          <w:rtl/>
          <w:lang w:bidi="ar-TN"/>
        </w:rPr>
        <w:t>المترشحين</w:t>
      </w:r>
      <w:proofErr w:type="spellEnd"/>
      <w:r w:rsidR="00A128C9" w:rsidRPr="006248F5">
        <w:rPr>
          <w:rFonts w:ascii="Sakkal Majalla" w:hAnsi="Sakkal Majalla" w:cs="Sakkal Majalla" w:hint="cs"/>
          <w:color w:val="FF0000"/>
          <w:sz w:val="36"/>
          <w:szCs w:val="36"/>
          <w:rtl/>
          <w:lang w:bidi="ar-TN"/>
        </w:rPr>
        <w:t xml:space="preserve"> أمام المحكمة الإدارية </w:t>
      </w:r>
      <w:proofErr w:type="spellStart"/>
      <w:r w:rsidR="00A128C9" w:rsidRPr="006248F5">
        <w:rPr>
          <w:rFonts w:ascii="Sakkal Majalla" w:hAnsi="Sakkal Majalla" w:cs="Sakkal Majalla" w:hint="cs"/>
          <w:color w:val="FF0000"/>
          <w:sz w:val="36"/>
          <w:szCs w:val="36"/>
          <w:rtl/>
          <w:lang w:bidi="ar-TN"/>
        </w:rPr>
        <w:t>الاستئنافية</w:t>
      </w:r>
      <w:proofErr w:type="spellEnd"/>
      <w:r w:rsidR="00A128C9" w:rsidRPr="006248F5">
        <w:rPr>
          <w:rFonts w:ascii="Sakkal Majalla" w:hAnsi="Sakkal Majalla" w:cs="Sakkal Majalla" w:hint="cs"/>
          <w:color w:val="FF0000"/>
          <w:sz w:val="36"/>
          <w:szCs w:val="36"/>
          <w:rtl/>
          <w:lang w:bidi="ar-TN"/>
        </w:rPr>
        <w:t xml:space="preserve"> بتونس.</w:t>
      </w:r>
    </w:p>
    <w:p w:rsidR="00A128C9" w:rsidRDefault="00A128C9" w:rsidP="00A128C9">
      <w:pPr>
        <w:bidi/>
        <w:spacing w:line="276" w:lineRule="auto"/>
        <w:jc w:val="mediumKashida"/>
        <w:rPr>
          <w:rFonts w:ascii="Sakkal Majalla" w:hAnsi="Sakkal Majalla" w:cs="Sakkal Majalla"/>
          <w:color w:val="FF0000"/>
          <w:sz w:val="36"/>
          <w:szCs w:val="36"/>
          <w:rtl/>
          <w:lang w:bidi="ar-TN"/>
        </w:rPr>
      </w:pPr>
      <w:proofErr w:type="gramStart"/>
      <w:r>
        <w:rPr>
          <w:rFonts w:ascii="Sakkal Majalla" w:hAnsi="Sakkal Majalla" w:cs="Sakkal Majalla" w:hint="cs"/>
          <w:color w:val="FF0000"/>
          <w:sz w:val="36"/>
          <w:szCs w:val="36"/>
          <w:rtl/>
          <w:lang w:bidi="ar-TN"/>
        </w:rPr>
        <w:t>وتبت</w:t>
      </w:r>
      <w:proofErr w:type="gramEnd"/>
      <w:r>
        <w:rPr>
          <w:rFonts w:ascii="Sakkal Majalla" w:hAnsi="Sakkal Majalla" w:cs="Sakkal Majalla" w:hint="cs"/>
          <w:color w:val="FF0000"/>
          <w:sz w:val="36"/>
          <w:szCs w:val="36"/>
          <w:rtl/>
          <w:lang w:bidi="ar-TN"/>
        </w:rPr>
        <w:t xml:space="preserve"> المحكمة في أجل أقصاه سبعة أيام من تاريخ تلقي المطلب.</w:t>
      </w:r>
    </w:p>
    <w:p w:rsidR="00A128C9" w:rsidRDefault="00A128C9" w:rsidP="00A128C9">
      <w:pPr>
        <w:bidi/>
        <w:spacing w:line="276" w:lineRule="auto"/>
        <w:jc w:val="mediumKashida"/>
        <w:rPr>
          <w:rFonts w:ascii="Sakkal Majalla" w:hAnsi="Sakkal Majalla" w:cs="Sakkal Majalla"/>
          <w:color w:val="FF0000"/>
          <w:sz w:val="36"/>
          <w:szCs w:val="36"/>
          <w:rtl/>
          <w:lang w:bidi="ar-TN"/>
        </w:rPr>
      </w:pPr>
      <w:r>
        <w:rPr>
          <w:rFonts w:ascii="Sakkal Majalla" w:hAnsi="Sakkal Majalla" w:cs="Sakkal Majalla" w:hint="cs"/>
          <w:color w:val="FF0000"/>
          <w:sz w:val="36"/>
          <w:szCs w:val="36"/>
          <w:rtl/>
          <w:lang w:bidi="ar-TN"/>
        </w:rPr>
        <w:t xml:space="preserve">ويمكن الطعن في القرار الصادر عن المحكمة الإدارية </w:t>
      </w:r>
      <w:proofErr w:type="spellStart"/>
      <w:r>
        <w:rPr>
          <w:rFonts w:ascii="Sakkal Majalla" w:hAnsi="Sakkal Majalla" w:cs="Sakkal Majalla" w:hint="cs"/>
          <w:color w:val="FF0000"/>
          <w:sz w:val="36"/>
          <w:szCs w:val="36"/>
          <w:rtl/>
          <w:lang w:bidi="ar-TN"/>
        </w:rPr>
        <w:t>الاستئنافية</w:t>
      </w:r>
      <w:proofErr w:type="spellEnd"/>
      <w:r>
        <w:rPr>
          <w:rFonts w:ascii="Sakkal Majalla" w:hAnsi="Sakkal Majalla" w:cs="Sakkal Majalla" w:hint="cs"/>
          <w:color w:val="FF0000"/>
          <w:sz w:val="36"/>
          <w:szCs w:val="36"/>
          <w:rtl/>
          <w:lang w:bidi="ar-TN"/>
        </w:rPr>
        <w:t xml:space="preserve"> بتونس أمام المحكمة الإدارية العليا في أجل سبعة أيام من الإعلام </w:t>
      </w:r>
      <w:proofErr w:type="spellStart"/>
      <w:r>
        <w:rPr>
          <w:rFonts w:ascii="Sakkal Majalla" w:hAnsi="Sakkal Majalla" w:cs="Sakkal Majalla" w:hint="cs"/>
          <w:color w:val="FF0000"/>
          <w:sz w:val="36"/>
          <w:szCs w:val="36"/>
          <w:rtl/>
          <w:lang w:bidi="ar-TN"/>
        </w:rPr>
        <w:t>به</w:t>
      </w:r>
      <w:proofErr w:type="spellEnd"/>
      <w:r>
        <w:rPr>
          <w:rFonts w:ascii="Sakkal Majalla" w:hAnsi="Sakkal Majalla" w:cs="Sakkal Majalla" w:hint="cs"/>
          <w:color w:val="FF0000"/>
          <w:sz w:val="36"/>
          <w:szCs w:val="36"/>
          <w:rtl/>
          <w:lang w:bidi="ar-TN"/>
        </w:rPr>
        <w:t>.</w:t>
      </w:r>
    </w:p>
    <w:p w:rsidR="00A128C9" w:rsidRDefault="00A128C9" w:rsidP="00A128C9">
      <w:pPr>
        <w:bidi/>
        <w:spacing w:line="276" w:lineRule="auto"/>
        <w:jc w:val="mediumKashida"/>
        <w:rPr>
          <w:rFonts w:ascii="Sakkal Majalla" w:hAnsi="Sakkal Majalla" w:cs="Sakkal Majalla"/>
          <w:color w:val="FF0000"/>
          <w:sz w:val="36"/>
          <w:szCs w:val="36"/>
          <w:rtl/>
          <w:lang w:bidi="ar-TN"/>
        </w:rPr>
      </w:pPr>
      <w:r>
        <w:rPr>
          <w:rFonts w:ascii="Sakkal Majalla" w:hAnsi="Sakkal Majalla" w:cs="Sakkal Majalla" w:hint="cs"/>
          <w:color w:val="FF0000"/>
          <w:sz w:val="36"/>
          <w:szCs w:val="36"/>
          <w:rtl/>
          <w:lang w:bidi="ar-TN"/>
        </w:rPr>
        <w:t xml:space="preserve">وتبت المحكمة </w:t>
      </w:r>
      <w:proofErr w:type="gramStart"/>
      <w:r>
        <w:rPr>
          <w:rFonts w:ascii="Sakkal Majalla" w:hAnsi="Sakkal Majalla" w:cs="Sakkal Majalla" w:hint="cs"/>
          <w:color w:val="FF0000"/>
          <w:sz w:val="36"/>
          <w:szCs w:val="36"/>
          <w:rtl/>
          <w:lang w:bidi="ar-TN"/>
        </w:rPr>
        <w:t>في</w:t>
      </w:r>
      <w:proofErr w:type="gramEnd"/>
      <w:r>
        <w:rPr>
          <w:rFonts w:ascii="Sakkal Majalla" w:hAnsi="Sakkal Majalla" w:cs="Sakkal Majalla" w:hint="cs"/>
          <w:color w:val="FF0000"/>
          <w:sz w:val="36"/>
          <w:szCs w:val="36"/>
          <w:rtl/>
          <w:lang w:bidi="ar-TN"/>
        </w:rPr>
        <w:t xml:space="preserve"> اجل أقصاه سبعة أيام من تاريخ تلقي المطلب.</w:t>
      </w:r>
    </w:p>
    <w:p w:rsidR="00A128C9" w:rsidRDefault="00A128C9" w:rsidP="00A128C9">
      <w:pPr>
        <w:bidi/>
        <w:spacing w:line="276" w:lineRule="auto"/>
        <w:jc w:val="mediumKashida"/>
        <w:rPr>
          <w:rFonts w:ascii="Sakkal Majalla" w:hAnsi="Sakkal Majalla" w:cs="Sakkal Majalla"/>
          <w:color w:val="FF0000"/>
          <w:sz w:val="36"/>
          <w:szCs w:val="36"/>
          <w:rtl/>
          <w:lang w:bidi="ar-TN"/>
        </w:rPr>
      </w:pPr>
      <w:proofErr w:type="gramStart"/>
      <w:r>
        <w:rPr>
          <w:rFonts w:ascii="Sakkal Majalla" w:hAnsi="Sakkal Majalla" w:cs="Sakkal Majalla" w:hint="cs"/>
          <w:color w:val="FF0000"/>
          <w:sz w:val="36"/>
          <w:szCs w:val="36"/>
          <w:rtl/>
          <w:lang w:bidi="ar-TN"/>
        </w:rPr>
        <w:lastRenderedPageBreak/>
        <w:t>وفي</w:t>
      </w:r>
      <w:proofErr w:type="gramEnd"/>
      <w:r>
        <w:rPr>
          <w:rFonts w:ascii="Sakkal Majalla" w:hAnsi="Sakkal Majalla" w:cs="Sakkal Majalla" w:hint="cs"/>
          <w:color w:val="FF0000"/>
          <w:sz w:val="36"/>
          <w:szCs w:val="36"/>
          <w:rtl/>
          <w:lang w:bidi="ar-TN"/>
        </w:rPr>
        <w:t xml:space="preserve"> صورة قبول المحكمة الطعن تتولى اللجنة </w:t>
      </w:r>
      <w:proofErr w:type="spellStart"/>
      <w:r>
        <w:rPr>
          <w:rFonts w:ascii="Sakkal Majalla" w:hAnsi="Sakkal Majalla" w:cs="Sakkal Majalla" w:hint="cs"/>
          <w:color w:val="FF0000"/>
          <w:sz w:val="36"/>
          <w:szCs w:val="36"/>
          <w:rtl/>
          <w:lang w:bidi="ar-TN"/>
        </w:rPr>
        <w:t>تحيين</w:t>
      </w:r>
      <w:proofErr w:type="spellEnd"/>
      <w:r>
        <w:rPr>
          <w:rFonts w:ascii="Sakkal Majalla" w:hAnsi="Sakkal Majalla" w:cs="Sakkal Majalla" w:hint="cs"/>
          <w:color w:val="FF0000"/>
          <w:sz w:val="36"/>
          <w:szCs w:val="36"/>
          <w:rtl/>
          <w:lang w:bidi="ar-TN"/>
        </w:rPr>
        <w:t xml:space="preserve"> القائمة طبقا لمنطوق الأحكام القضائية الصادرة ونشر قائمة المقبولين نهائيا بالموقع الالكتروني لمجلس نواب الشعب.</w:t>
      </w:r>
    </w:p>
    <w:p w:rsidR="00285573" w:rsidRDefault="00285573" w:rsidP="00285573">
      <w:pPr>
        <w:bidi/>
        <w:spacing w:line="276" w:lineRule="auto"/>
        <w:jc w:val="mediumKashida"/>
        <w:rPr>
          <w:rFonts w:ascii="Sakkal Majalla" w:hAnsi="Sakkal Majalla" w:cs="Sakkal Majalla"/>
          <w:sz w:val="36"/>
          <w:szCs w:val="36"/>
          <w:rtl/>
          <w:lang w:bidi="ar-TN"/>
        </w:rPr>
      </w:pPr>
      <w:r w:rsidRPr="00285573">
        <w:rPr>
          <w:rFonts w:ascii="Sakkal Majalla" w:hAnsi="Sakkal Majalla" w:cs="Sakkal Majalla" w:hint="cs"/>
          <w:color w:val="FF0000"/>
          <w:sz w:val="36"/>
          <w:szCs w:val="36"/>
          <w:rtl/>
          <w:lang w:bidi="ar-TN"/>
        </w:rPr>
        <w:t xml:space="preserve">الفصل </w:t>
      </w:r>
      <w:proofErr w:type="gramStart"/>
      <w:r w:rsidRPr="00285573">
        <w:rPr>
          <w:rFonts w:ascii="Sakkal Majalla" w:hAnsi="Sakkal Majalla" w:cs="Sakkal Majalla" w:hint="cs"/>
          <w:color w:val="FF0000"/>
          <w:sz w:val="36"/>
          <w:szCs w:val="36"/>
          <w:rtl/>
          <w:lang w:bidi="ar-TN"/>
        </w:rPr>
        <w:t>36</w:t>
      </w:r>
      <w:r>
        <w:rPr>
          <w:rFonts w:ascii="Sakkal Majalla" w:hAnsi="Sakkal Majalla" w:cs="Sakkal Majalla" w:hint="cs"/>
          <w:sz w:val="36"/>
          <w:szCs w:val="36"/>
          <w:rtl/>
          <w:lang w:bidi="ar-TN"/>
        </w:rPr>
        <w:t xml:space="preserve"> :</w:t>
      </w:r>
      <w:proofErr w:type="gramEnd"/>
      <w:r>
        <w:rPr>
          <w:rFonts w:ascii="Sakkal Majalla" w:hAnsi="Sakkal Majalla" w:cs="Sakkal Majalla" w:hint="cs"/>
          <w:sz w:val="36"/>
          <w:szCs w:val="36"/>
          <w:rtl/>
          <w:lang w:bidi="ar-TN"/>
        </w:rPr>
        <w:t xml:space="preserve"> يحيل رئيس اللجنة البرلمانية إلى الجلسة العامة من قائمة المقبولين نهائيا الأربع الأوائل من النساء والأربعة الأوائل من الرجال من كل صنف</w:t>
      </w:r>
      <w:r w:rsidR="00247C91">
        <w:rPr>
          <w:rFonts w:ascii="Sakkal Majalla" w:hAnsi="Sakkal Majalla" w:cs="Sakkal Majalla" w:hint="cs"/>
          <w:sz w:val="36"/>
          <w:szCs w:val="36"/>
          <w:rtl/>
          <w:lang w:bidi="ar-TN"/>
        </w:rPr>
        <w:t>.</w:t>
      </w:r>
    </w:p>
    <w:p w:rsidR="00247C91" w:rsidRDefault="00247C91" w:rsidP="00247C91">
      <w:p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t>في</w:t>
      </w:r>
      <w:proofErr w:type="gramEnd"/>
      <w:r>
        <w:rPr>
          <w:rFonts w:ascii="Sakkal Majalla" w:hAnsi="Sakkal Majalla" w:cs="Sakkal Majalla" w:hint="cs"/>
          <w:sz w:val="36"/>
          <w:szCs w:val="36"/>
          <w:rtl/>
          <w:lang w:bidi="ar-TN"/>
        </w:rPr>
        <w:t xml:space="preserve"> صورة عدم توفير العدد المطلوب في أحد الأصناف تتم إحالة القائمة المتوفرة في الصنف المعني.</w:t>
      </w:r>
    </w:p>
    <w:p w:rsidR="00285573" w:rsidRPr="00B9445E" w:rsidRDefault="00285573" w:rsidP="00285573">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يتم التصويت </w:t>
      </w:r>
      <w:r w:rsidR="001B130B">
        <w:rPr>
          <w:rFonts w:ascii="Sakkal Majalla" w:hAnsi="Sakkal Majalla" w:cs="Sakkal Majalla" w:hint="cs"/>
          <w:sz w:val="36"/>
          <w:szCs w:val="36"/>
          <w:rtl/>
          <w:lang w:bidi="ar-TN"/>
        </w:rPr>
        <w:t xml:space="preserve">صلب الجلسة العامة لمجلس نواب الشعب لانتخاب الأعضاء التسعة لمجلس الهيئة وذلك بأغلبية ثلثي </w:t>
      </w:r>
      <w:r w:rsidR="001B130B" w:rsidRPr="001B130B">
        <w:rPr>
          <w:rFonts w:ascii="Sakkal Majalla" w:hAnsi="Sakkal Majalla" w:cs="Sakkal Majalla" w:hint="cs"/>
          <w:color w:val="FF0000"/>
          <w:sz w:val="36"/>
          <w:szCs w:val="36"/>
          <w:rtl/>
          <w:lang w:bidi="ar-TN"/>
        </w:rPr>
        <w:t>(</w:t>
      </w:r>
      <w:r w:rsidR="001B130B" w:rsidRPr="001B130B">
        <w:rPr>
          <w:rFonts w:ascii="Sakkal Majalla" w:hAnsi="Sakkal Majalla" w:cs="Sakkal Majalla"/>
          <w:color w:val="FF0000"/>
          <w:sz w:val="36"/>
          <w:szCs w:val="36"/>
          <w:lang w:bidi="ar-TN"/>
        </w:rPr>
        <w:t>2/3</w:t>
      </w:r>
      <w:r w:rsidR="001B130B" w:rsidRPr="001B130B">
        <w:rPr>
          <w:rFonts w:ascii="Sakkal Majalla" w:hAnsi="Sakkal Majalla" w:cs="Sakkal Majalla" w:hint="cs"/>
          <w:color w:val="FF0000"/>
          <w:sz w:val="36"/>
          <w:szCs w:val="36"/>
          <w:rtl/>
          <w:lang w:bidi="ar-TN"/>
        </w:rPr>
        <w:t>)</w:t>
      </w:r>
      <w:r w:rsidR="001B130B">
        <w:rPr>
          <w:rFonts w:ascii="Sakkal Majalla" w:hAnsi="Sakkal Majalla" w:cs="Sakkal Majalla" w:hint="cs"/>
          <w:sz w:val="36"/>
          <w:szCs w:val="36"/>
          <w:rtl/>
          <w:lang w:bidi="ar-TN"/>
        </w:rPr>
        <w:t xml:space="preserve"> أعضاء المجلس، ويكون التصويت سريا على الأسماء لكل صنف في دورات متتالية إلى حين اكتمال تركيبة مجلس الهيئة، مع احترام قاعدة التناصف كلما أمكن ذلك.</w:t>
      </w:r>
    </w:p>
    <w:p w:rsidR="001B130B" w:rsidRDefault="001B130B" w:rsidP="001B130B">
      <w:pPr>
        <w:bidi/>
        <w:spacing w:line="276" w:lineRule="auto"/>
        <w:jc w:val="mediumKashida"/>
        <w:rPr>
          <w:rFonts w:ascii="Sakkal Majalla" w:hAnsi="Sakkal Majalla" w:cs="Sakkal Majalla"/>
          <w:sz w:val="36"/>
          <w:szCs w:val="36"/>
          <w:rtl/>
          <w:lang w:bidi="ar-TN"/>
        </w:rPr>
      </w:pPr>
      <w:r w:rsidRPr="001B130B">
        <w:rPr>
          <w:rFonts w:ascii="Sakkal Majalla" w:hAnsi="Sakkal Majalla" w:cs="Sakkal Majalla" w:hint="cs"/>
          <w:color w:val="FF0000"/>
          <w:sz w:val="36"/>
          <w:szCs w:val="36"/>
          <w:rtl/>
          <w:lang w:bidi="ar-TN"/>
        </w:rPr>
        <w:t xml:space="preserve">الفصل 37 </w:t>
      </w:r>
      <w:r>
        <w:rPr>
          <w:rFonts w:ascii="Sakkal Majalla" w:hAnsi="Sakkal Majalla" w:cs="Sakkal Majalla" w:hint="cs"/>
          <w:sz w:val="36"/>
          <w:szCs w:val="36"/>
          <w:rtl/>
          <w:lang w:bidi="ar-TN"/>
        </w:rPr>
        <w:t>: يجتمع الأعضاء المنتخبون في جلسة أولى يرأسها أكبر الأعضاء سنا يساعده أصغرهم. يتمّ اختيار رئيس مجلس الهيئة ونائبه بالتوافق بينهم، وإن تعذّر فبالتصويت بأغلبية ثلث</w:t>
      </w:r>
      <w:r w:rsidR="00A427B0">
        <w:rPr>
          <w:rFonts w:ascii="Sakkal Majalla" w:hAnsi="Sakkal Majalla" w:cs="Sakkal Majalla" w:hint="cs"/>
          <w:sz w:val="36"/>
          <w:szCs w:val="36"/>
          <w:rtl/>
          <w:lang w:bidi="ar-TN"/>
        </w:rPr>
        <w:t>ـ</w:t>
      </w:r>
      <w:r>
        <w:rPr>
          <w:rFonts w:ascii="Sakkal Majalla" w:hAnsi="Sakkal Majalla" w:cs="Sakkal Majalla" w:hint="cs"/>
          <w:sz w:val="36"/>
          <w:szCs w:val="36"/>
          <w:rtl/>
          <w:lang w:bidi="ar-TN"/>
        </w:rPr>
        <w:t xml:space="preserve">ي </w:t>
      </w:r>
      <w:r w:rsidRPr="001B130B">
        <w:rPr>
          <w:rFonts w:ascii="Sakkal Majalla" w:hAnsi="Sakkal Majalla" w:cs="Sakkal Majalla" w:hint="cs"/>
          <w:color w:val="FF0000"/>
          <w:sz w:val="36"/>
          <w:szCs w:val="36"/>
          <w:rtl/>
          <w:lang w:bidi="ar-TN"/>
        </w:rPr>
        <w:t>(</w:t>
      </w:r>
      <w:r w:rsidRPr="001B130B">
        <w:rPr>
          <w:rFonts w:ascii="Sakkal Majalla" w:hAnsi="Sakkal Majalla" w:cs="Sakkal Majalla"/>
          <w:color w:val="FF0000"/>
          <w:sz w:val="36"/>
          <w:szCs w:val="36"/>
          <w:lang w:bidi="ar-TN"/>
        </w:rPr>
        <w:t>2/3</w:t>
      </w:r>
      <w:r w:rsidRPr="001B130B">
        <w:rPr>
          <w:rFonts w:ascii="Sakkal Majalla" w:hAnsi="Sakkal Majalla" w:cs="Sakkal Majalla" w:hint="cs"/>
          <w:color w:val="FF0000"/>
          <w:sz w:val="36"/>
          <w:szCs w:val="36"/>
          <w:rtl/>
          <w:lang w:bidi="ar-TN"/>
        </w:rPr>
        <w:t xml:space="preserve">) </w:t>
      </w:r>
      <w:r>
        <w:rPr>
          <w:rFonts w:ascii="Sakkal Majalla" w:hAnsi="Sakkal Majalla" w:cs="Sakkal Majalla" w:hint="cs"/>
          <w:sz w:val="36"/>
          <w:szCs w:val="36"/>
          <w:rtl/>
          <w:lang w:bidi="ar-TN"/>
        </w:rPr>
        <w:t>أعضاء مجلس الهيئة، وفي حال تساوي الأصوات يقدّم الأكبر سنا مع التزام التناصف في اختيارهما كلّما أمكن ذلك.</w:t>
      </w:r>
    </w:p>
    <w:p w:rsidR="001B130B" w:rsidRPr="00B9445E" w:rsidRDefault="001B130B" w:rsidP="001B130B">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وفي غي</w:t>
      </w:r>
      <w:r w:rsidR="00A427B0">
        <w:rPr>
          <w:rFonts w:ascii="Sakkal Majalla" w:hAnsi="Sakkal Majalla" w:cs="Sakkal Majalla" w:hint="cs"/>
          <w:sz w:val="36"/>
          <w:szCs w:val="36"/>
          <w:rtl/>
          <w:lang w:bidi="ar-TN"/>
        </w:rPr>
        <w:t>ـ</w:t>
      </w:r>
      <w:r>
        <w:rPr>
          <w:rFonts w:ascii="Sakkal Majalla" w:hAnsi="Sakkal Majalla" w:cs="Sakkal Majalla" w:hint="cs"/>
          <w:sz w:val="36"/>
          <w:szCs w:val="36"/>
          <w:rtl/>
          <w:lang w:bidi="ar-TN"/>
        </w:rPr>
        <w:t>ر هذه الحالات يقوم الرئيس أو نائبه بدعوة أعضاء مجلس الهيئة للاجتماع لأوّل جلسة تلي انتخاب أعضاء جدد في الهيئة.</w:t>
      </w:r>
    </w:p>
    <w:p w:rsidR="00A427B0" w:rsidRDefault="00A427B0" w:rsidP="00A427B0">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ا</w:t>
      </w:r>
      <w:r w:rsidRPr="00A427B0">
        <w:rPr>
          <w:rFonts w:ascii="Sakkal Majalla" w:hAnsi="Sakkal Majalla" w:cs="Sakkal Majalla" w:hint="cs"/>
          <w:color w:val="FF0000"/>
          <w:sz w:val="36"/>
          <w:szCs w:val="36"/>
          <w:rtl/>
          <w:lang w:bidi="ar-TN"/>
        </w:rPr>
        <w:t xml:space="preserve">لفصل 38 </w:t>
      </w:r>
      <w:r>
        <w:rPr>
          <w:rFonts w:ascii="Sakkal Majalla" w:hAnsi="Sakkal Majalla" w:cs="Sakkal Majalla" w:hint="cs"/>
          <w:sz w:val="36"/>
          <w:szCs w:val="36"/>
          <w:rtl/>
          <w:lang w:bidi="ar-TN"/>
        </w:rPr>
        <w:t>: يؤدي رئيس مجلس الهيئة وأعضاؤه اليمين التالية أمام رئيس الجمهورية :</w:t>
      </w:r>
    </w:p>
    <w:p w:rsidR="00A427B0" w:rsidRPr="00A427B0" w:rsidRDefault="00A427B0" w:rsidP="00A427B0">
      <w:pPr>
        <w:bidi/>
        <w:spacing w:line="276" w:lineRule="auto"/>
        <w:jc w:val="mediumKashida"/>
        <w:rPr>
          <w:rFonts w:ascii="Sakkal Majalla" w:hAnsi="Sakkal Majalla" w:cs="Sakkal Majalla"/>
          <w:b/>
          <w:bCs/>
          <w:sz w:val="36"/>
          <w:szCs w:val="36"/>
          <w:rtl/>
          <w:lang w:bidi="ar-TN"/>
        </w:rPr>
      </w:pPr>
      <w:r>
        <w:rPr>
          <w:rFonts w:ascii="Sakkal Majalla" w:hAnsi="Sakkal Majalla" w:cs="Sakkal Majalla" w:hint="cs"/>
          <w:sz w:val="36"/>
          <w:szCs w:val="36"/>
          <w:rtl/>
          <w:lang w:bidi="ar-TN"/>
        </w:rPr>
        <w:t>"</w:t>
      </w:r>
      <w:r w:rsidRPr="00A427B0">
        <w:rPr>
          <w:rFonts w:ascii="Sakkal Majalla" w:hAnsi="Sakkal Majalla" w:cs="Sakkal Majalla" w:hint="cs"/>
          <w:b/>
          <w:bCs/>
          <w:sz w:val="36"/>
          <w:szCs w:val="36"/>
          <w:rtl/>
          <w:lang w:bidi="ar-TN"/>
        </w:rPr>
        <w:t xml:space="preserve">أقسم بالله العظيم </w:t>
      </w:r>
      <w:proofErr w:type="spellStart"/>
      <w:r w:rsidRPr="00A427B0">
        <w:rPr>
          <w:rFonts w:ascii="Sakkal Majalla" w:hAnsi="Sakkal Majalla" w:cs="Sakkal Majalla" w:hint="cs"/>
          <w:b/>
          <w:bCs/>
          <w:sz w:val="36"/>
          <w:szCs w:val="36"/>
          <w:rtl/>
          <w:lang w:bidi="ar-TN"/>
        </w:rPr>
        <w:t>ان</w:t>
      </w:r>
      <w:proofErr w:type="spellEnd"/>
      <w:r w:rsidRPr="00A427B0">
        <w:rPr>
          <w:rFonts w:ascii="Sakkal Majalla" w:hAnsi="Sakkal Majalla" w:cs="Sakkal Majalla" w:hint="cs"/>
          <w:b/>
          <w:bCs/>
          <w:sz w:val="36"/>
          <w:szCs w:val="36"/>
          <w:rtl/>
          <w:lang w:bidi="ar-TN"/>
        </w:rPr>
        <w:t xml:space="preserve"> أخدم الوطن بإخلاص وأن أحترم الدستور والقانون وأن أقوم بمهامي بأمانة وبكل استقلالية وحياد ونزاهة" </w:t>
      </w:r>
    </w:p>
    <w:p w:rsidR="0050200D" w:rsidRDefault="0050200D">
      <w:pPr>
        <w:spacing w:after="200" w:line="276" w:lineRule="auto"/>
        <w:rPr>
          <w:rFonts w:ascii="Sakkal Majalla" w:hAnsi="Sakkal Majalla" w:cs="Sakkal Majalla"/>
          <w:sz w:val="36"/>
          <w:szCs w:val="36"/>
          <w:rtl/>
          <w:lang w:bidi="ar-TN"/>
        </w:rPr>
      </w:pPr>
      <w:r>
        <w:rPr>
          <w:rFonts w:ascii="Sakkal Majalla" w:hAnsi="Sakkal Majalla" w:cs="Sakkal Majalla"/>
          <w:sz w:val="36"/>
          <w:szCs w:val="36"/>
          <w:rtl/>
          <w:lang w:bidi="ar-TN"/>
        </w:rPr>
        <w:br w:type="page"/>
      </w:r>
    </w:p>
    <w:p w:rsidR="00B9445E" w:rsidRPr="0050200D" w:rsidRDefault="00B9445E" w:rsidP="0050200D">
      <w:pPr>
        <w:bidi/>
        <w:spacing w:line="276" w:lineRule="auto"/>
        <w:jc w:val="center"/>
        <w:rPr>
          <w:rFonts w:ascii="Sakkal Majalla" w:hAnsi="Sakkal Majalla" w:cs="Sakkal Majalla"/>
          <w:b/>
          <w:bCs/>
          <w:sz w:val="36"/>
          <w:szCs w:val="36"/>
          <w:rtl/>
          <w:lang w:bidi="ar-TN"/>
        </w:rPr>
      </w:pPr>
      <w:proofErr w:type="gramStart"/>
      <w:r w:rsidRPr="0050200D">
        <w:rPr>
          <w:rFonts w:ascii="Sakkal Majalla" w:hAnsi="Sakkal Majalla" w:cs="Sakkal Majalla" w:hint="cs"/>
          <w:b/>
          <w:bCs/>
          <w:sz w:val="36"/>
          <w:szCs w:val="36"/>
          <w:rtl/>
          <w:lang w:bidi="ar-TN"/>
        </w:rPr>
        <w:lastRenderedPageBreak/>
        <w:t>الفرع</w:t>
      </w:r>
      <w:proofErr w:type="gramEnd"/>
      <w:r w:rsidRPr="0050200D">
        <w:rPr>
          <w:rFonts w:ascii="Sakkal Majalla" w:hAnsi="Sakkal Majalla" w:cs="Sakkal Majalla" w:hint="cs"/>
          <w:b/>
          <w:bCs/>
          <w:sz w:val="36"/>
          <w:szCs w:val="36"/>
          <w:rtl/>
          <w:lang w:bidi="ar-TN"/>
        </w:rPr>
        <w:t xml:space="preserve"> الثاني</w:t>
      </w:r>
    </w:p>
    <w:p w:rsidR="00B9445E" w:rsidRPr="0050200D" w:rsidRDefault="00B9445E" w:rsidP="0050200D">
      <w:pPr>
        <w:bidi/>
        <w:spacing w:line="276" w:lineRule="auto"/>
        <w:jc w:val="center"/>
        <w:rPr>
          <w:rFonts w:ascii="Sakkal Majalla" w:hAnsi="Sakkal Majalla" w:cs="Sakkal Majalla"/>
          <w:b/>
          <w:bCs/>
          <w:sz w:val="36"/>
          <w:szCs w:val="36"/>
          <w:rtl/>
          <w:lang w:bidi="ar-TN"/>
        </w:rPr>
      </w:pPr>
      <w:r w:rsidRPr="0050200D">
        <w:rPr>
          <w:rFonts w:ascii="Sakkal Majalla" w:hAnsi="Sakkal Majalla" w:cs="Sakkal Majalla" w:hint="cs"/>
          <w:b/>
          <w:bCs/>
          <w:sz w:val="36"/>
          <w:szCs w:val="36"/>
          <w:rtl/>
          <w:lang w:bidi="ar-TN"/>
        </w:rPr>
        <w:t>في مهام مجلس الهيئة وقواعد سير أعماله</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 xml:space="preserve">الفصل 39: يصدر مجلس الهيئة قرارات تتعلق بمجال </w:t>
      </w:r>
      <w:proofErr w:type="spellStart"/>
      <w:r w:rsidRPr="00B9445E">
        <w:rPr>
          <w:rFonts w:ascii="Sakkal Majalla" w:hAnsi="Sakkal Majalla" w:cs="Sakkal Majalla" w:hint="cs"/>
          <w:sz w:val="36"/>
          <w:szCs w:val="36"/>
          <w:rtl/>
          <w:lang w:bidi="ar-TN"/>
        </w:rPr>
        <w:t>إختصاصها</w:t>
      </w:r>
      <w:proofErr w:type="spellEnd"/>
      <w:r w:rsidRPr="00B9445E">
        <w:rPr>
          <w:rFonts w:ascii="Sakkal Majalla" w:hAnsi="Sakkal Majalla" w:cs="Sakkal Majalla" w:hint="cs"/>
          <w:sz w:val="36"/>
          <w:szCs w:val="36"/>
          <w:rtl/>
          <w:lang w:bidi="ar-TN"/>
        </w:rPr>
        <w:t xml:space="preserve"> ويتم نشرها بالرائد الرسمي للجمهورية التونسية وبالموقع الإلكتروني الخاص بالهيئة.</w:t>
      </w:r>
    </w:p>
    <w:p w:rsidR="00B9445E" w:rsidRPr="00B9445E" w:rsidRDefault="00B9445E" w:rsidP="00BF730B">
      <w:pPr>
        <w:bidi/>
        <w:spacing w:line="276" w:lineRule="auto"/>
        <w:jc w:val="mediumKashida"/>
        <w:rPr>
          <w:rFonts w:ascii="Sakkal Majalla" w:hAnsi="Sakkal Majalla" w:cs="Sakkal Majalla"/>
          <w:sz w:val="36"/>
          <w:szCs w:val="36"/>
          <w:rtl/>
          <w:lang w:bidi="ar-TN"/>
        </w:rPr>
      </w:pPr>
      <w:proofErr w:type="gramStart"/>
      <w:r w:rsidRPr="00B9445E">
        <w:rPr>
          <w:rFonts w:ascii="Sakkal Majalla" w:hAnsi="Sakkal Majalla" w:cs="Sakkal Majalla" w:hint="cs"/>
          <w:sz w:val="36"/>
          <w:szCs w:val="36"/>
          <w:rtl/>
          <w:lang w:bidi="ar-TN"/>
        </w:rPr>
        <w:t>الفصل</w:t>
      </w:r>
      <w:proofErr w:type="gramEnd"/>
      <w:r w:rsidRPr="00B9445E">
        <w:rPr>
          <w:rFonts w:ascii="Sakkal Majalla" w:hAnsi="Sakkal Majalla" w:cs="Sakkal Majalla" w:hint="cs"/>
          <w:sz w:val="36"/>
          <w:szCs w:val="36"/>
          <w:rtl/>
          <w:lang w:bidi="ar-TN"/>
        </w:rPr>
        <w:t xml:space="preserve"> 40: يشرف مجلس الهيئة على القيام بالمهام المتعلقة بمراقبة احترام حقوق الإنسان وتعزيزها وتطويرها للهيئة ويقوم على وجه الخصوص بالأعمال التالية:</w:t>
      </w:r>
    </w:p>
    <w:p w:rsidR="00B9445E" w:rsidRPr="0050200D"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50200D">
        <w:rPr>
          <w:rFonts w:ascii="Sakkal Majalla" w:hAnsi="Sakkal Majalla" w:cs="Sakkal Majalla" w:hint="cs"/>
          <w:sz w:val="36"/>
          <w:szCs w:val="36"/>
          <w:rtl/>
          <w:lang w:bidi="ar-TN"/>
        </w:rPr>
        <w:t>إعداد النظام الداخلي للهيئة والمصادقة عليه،</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 xml:space="preserve">تركيز إدارة تنفيذية واللجان القارة واللجان الأخرى عند </w:t>
      </w:r>
      <w:proofErr w:type="spellStart"/>
      <w:r w:rsidRPr="00B9445E">
        <w:rPr>
          <w:rFonts w:ascii="Sakkal Majalla" w:hAnsi="Sakkal Majalla" w:cs="Sakkal Majalla" w:hint="cs"/>
          <w:sz w:val="36"/>
          <w:szCs w:val="36"/>
          <w:rtl/>
          <w:lang w:bidi="ar-TN"/>
        </w:rPr>
        <w:t>الإقتضاء</w:t>
      </w:r>
      <w:proofErr w:type="spellEnd"/>
      <w:r w:rsidRPr="00B9445E">
        <w:rPr>
          <w:rFonts w:ascii="Sakkal Majalla" w:hAnsi="Sakkal Majalla" w:cs="Sakkal Majalla" w:hint="cs"/>
          <w:sz w:val="36"/>
          <w:szCs w:val="36"/>
          <w:rtl/>
          <w:lang w:bidi="ar-TN"/>
        </w:rPr>
        <w:t>،</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المصادقة على مشروع الميزانية السنوية للهيئة،</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المصادقة على التنظيم الهيكلي،</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ضبط النظام الأساسي الخاص بأعوان الهيئة،</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المصادقة على برنامج العمل السنوي،</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المصادقة على التقرير السنوي والتقارير الأخرى التي تصدرها الهيئة،</w:t>
      </w:r>
    </w:p>
    <w:p w:rsidR="00B9445E" w:rsidRPr="00B9445E" w:rsidRDefault="00B9445E" w:rsidP="00BF730B">
      <w:pPr>
        <w:bidi/>
        <w:spacing w:line="276" w:lineRule="auto"/>
        <w:jc w:val="mediumKashida"/>
        <w:rPr>
          <w:rFonts w:ascii="Sakkal Majalla" w:hAnsi="Sakkal Majalla" w:cs="Sakkal Majalla"/>
          <w:sz w:val="36"/>
          <w:szCs w:val="36"/>
          <w:rtl/>
          <w:lang w:bidi="ar-TN"/>
        </w:rPr>
      </w:pPr>
      <w:proofErr w:type="gramStart"/>
      <w:r w:rsidRPr="0050200D">
        <w:rPr>
          <w:rFonts w:ascii="Sakkal Majalla" w:hAnsi="Sakkal Majalla" w:cs="Sakkal Majalla" w:hint="cs"/>
          <w:b/>
          <w:bCs/>
          <w:sz w:val="36"/>
          <w:szCs w:val="36"/>
          <w:rtl/>
          <w:lang w:bidi="ar-TN"/>
        </w:rPr>
        <w:t>الفصل</w:t>
      </w:r>
      <w:proofErr w:type="gramEnd"/>
      <w:r w:rsidRPr="0050200D">
        <w:rPr>
          <w:rFonts w:ascii="Sakkal Majalla" w:hAnsi="Sakkal Majalla" w:cs="Sakkal Majalla" w:hint="cs"/>
          <w:b/>
          <w:bCs/>
          <w:sz w:val="36"/>
          <w:szCs w:val="36"/>
          <w:rtl/>
          <w:lang w:bidi="ar-TN"/>
        </w:rPr>
        <w:t xml:space="preserve"> 41</w:t>
      </w:r>
      <w:r w:rsidRPr="00B9445E">
        <w:rPr>
          <w:rFonts w:ascii="Sakkal Majalla" w:hAnsi="Sakkal Majalla" w:cs="Sakkal Majalla" w:hint="cs"/>
          <w:sz w:val="36"/>
          <w:szCs w:val="36"/>
          <w:rtl/>
          <w:lang w:bidi="ar-TN"/>
        </w:rPr>
        <w:t>: يعقد مجلس الهيئة جلساته بدعوة من الرئيس أو من ثلث الأعضاء على الأقلّ كلما دعت الحاجة إلى ذلك.</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 xml:space="preserve">يرأس </w:t>
      </w:r>
      <w:proofErr w:type="spellStart"/>
      <w:r w:rsidRPr="00B9445E">
        <w:rPr>
          <w:rFonts w:ascii="Sakkal Majalla" w:hAnsi="Sakkal Majalla" w:cs="Sakkal Majalla" w:hint="cs"/>
          <w:sz w:val="36"/>
          <w:szCs w:val="36"/>
          <w:rtl/>
          <w:lang w:bidi="ar-TN"/>
        </w:rPr>
        <w:t>إجتماعات</w:t>
      </w:r>
      <w:proofErr w:type="spellEnd"/>
      <w:r w:rsidRPr="00B9445E">
        <w:rPr>
          <w:rFonts w:ascii="Sakkal Majalla" w:hAnsi="Sakkal Majalla" w:cs="Sakkal Majalla" w:hint="cs"/>
          <w:sz w:val="36"/>
          <w:szCs w:val="36"/>
          <w:rtl/>
          <w:lang w:bidi="ar-TN"/>
        </w:rPr>
        <w:t xml:space="preserve"> مجلس الهيئة الرئيس أو نائبه.</w:t>
      </w:r>
    </w:p>
    <w:p w:rsidR="00B9445E" w:rsidRPr="00B9445E" w:rsidRDefault="00B9445E" w:rsidP="00BF730B">
      <w:pPr>
        <w:bidi/>
        <w:spacing w:line="276" w:lineRule="auto"/>
        <w:jc w:val="mediumKashida"/>
        <w:rPr>
          <w:rFonts w:ascii="Sakkal Majalla" w:hAnsi="Sakkal Majalla" w:cs="Sakkal Majalla"/>
          <w:sz w:val="36"/>
          <w:szCs w:val="36"/>
          <w:rtl/>
          <w:lang w:bidi="ar-TN"/>
        </w:rPr>
      </w:pPr>
      <w:proofErr w:type="gramStart"/>
      <w:r w:rsidRPr="00B9445E">
        <w:rPr>
          <w:rFonts w:ascii="Sakkal Majalla" w:hAnsi="Sakkal Majalla" w:cs="Sakkal Majalla" w:hint="cs"/>
          <w:sz w:val="36"/>
          <w:szCs w:val="36"/>
          <w:rtl/>
          <w:lang w:bidi="ar-TN"/>
        </w:rPr>
        <w:t>تكون</w:t>
      </w:r>
      <w:proofErr w:type="gramEnd"/>
      <w:r w:rsidRPr="00B9445E">
        <w:rPr>
          <w:rFonts w:ascii="Sakkal Majalla" w:hAnsi="Sakkal Majalla" w:cs="Sakkal Majalla" w:hint="cs"/>
          <w:sz w:val="36"/>
          <w:szCs w:val="36"/>
          <w:rtl/>
          <w:lang w:bidi="ar-TN"/>
        </w:rPr>
        <w:t xml:space="preserve"> مداولات مجلس الهيئة مغلقة و لا تنعقد جلسات مجلس الهيئة إلا بحضور ثلثي 2/3 الأعضاء.</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يتخذ مجلس الهيئة قراراته بالتوافق وعند الاقتضاء بأغلبية الحاضرين، وفي صورة تساوي الأصوات يكون صوت الرئيس مرجحا ويتولى الرئيس إمضاءها.</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50200D">
        <w:rPr>
          <w:rFonts w:ascii="Sakkal Majalla" w:hAnsi="Sakkal Majalla" w:cs="Sakkal Majalla" w:hint="cs"/>
          <w:b/>
          <w:bCs/>
          <w:sz w:val="36"/>
          <w:szCs w:val="36"/>
          <w:rtl/>
          <w:lang w:bidi="ar-TN"/>
        </w:rPr>
        <w:t>الفصل 42:</w:t>
      </w:r>
      <w:r w:rsidRPr="00B9445E">
        <w:rPr>
          <w:rFonts w:ascii="Sakkal Majalla" w:hAnsi="Sakkal Majalla" w:cs="Sakkal Majalla" w:hint="cs"/>
          <w:sz w:val="36"/>
          <w:szCs w:val="36"/>
          <w:rtl/>
          <w:lang w:bidi="ar-TN"/>
        </w:rPr>
        <w:t xml:space="preserve"> يمارس رئيس مجلس الهيئة في نطاق المهام الموكولة إليه الصلاحيات التالية:</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ضبط جدول أعمال مجلس الهيئة ومتابعة تنفيذ قراراته،</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lastRenderedPageBreak/>
        <w:t>الإشراف على إعداد مشروع الميزانية السنوية،</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الإشراف على إعداد التقرير السنوي للهيئة والتقارير الأخرى</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يمكن للرئيس تفويض البعض من صلاحياته المحددة بالفقرة الأولى من هذا الفصل كتابيا لنائبه أو لأي عضو من أعضاء الهيئة.</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 xml:space="preserve">يمكن للرئيس، </w:t>
      </w:r>
      <w:proofErr w:type="gramStart"/>
      <w:r w:rsidRPr="00B9445E">
        <w:rPr>
          <w:rFonts w:ascii="Sakkal Majalla" w:hAnsi="Sakkal Majalla" w:cs="Sakkal Majalla" w:hint="cs"/>
          <w:sz w:val="36"/>
          <w:szCs w:val="36"/>
          <w:rtl/>
          <w:lang w:bidi="ar-TN"/>
        </w:rPr>
        <w:t>في</w:t>
      </w:r>
      <w:proofErr w:type="gramEnd"/>
      <w:r w:rsidRPr="00B9445E">
        <w:rPr>
          <w:rFonts w:ascii="Sakkal Majalla" w:hAnsi="Sakkal Majalla" w:cs="Sakkal Majalla" w:hint="cs"/>
          <w:sz w:val="36"/>
          <w:szCs w:val="36"/>
          <w:rtl/>
          <w:lang w:bidi="ar-TN"/>
        </w:rPr>
        <w:t xml:space="preserve"> إطار التسيير الإداري والمالي للهيئة، أن يفوض إمضاءه في حدود اختصاصات المفوض لفائدتهم.</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50200D">
        <w:rPr>
          <w:rFonts w:ascii="Sakkal Majalla" w:hAnsi="Sakkal Majalla" w:cs="Sakkal Majalla" w:hint="cs"/>
          <w:b/>
          <w:bCs/>
          <w:sz w:val="36"/>
          <w:szCs w:val="36"/>
          <w:rtl/>
          <w:lang w:bidi="ar-TN"/>
        </w:rPr>
        <w:t>الفصل 43</w:t>
      </w:r>
      <w:r w:rsidRPr="00B9445E">
        <w:rPr>
          <w:rFonts w:ascii="Sakkal Majalla" w:hAnsi="Sakkal Majalla" w:cs="Sakkal Majalla" w:hint="cs"/>
          <w:sz w:val="36"/>
          <w:szCs w:val="36"/>
          <w:rtl/>
          <w:lang w:bidi="ar-TN"/>
        </w:rPr>
        <w:t xml:space="preserve">: في حالة </w:t>
      </w:r>
      <w:proofErr w:type="spellStart"/>
      <w:r w:rsidRPr="00B9445E">
        <w:rPr>
          <w:rFonts w:ascii="Sakkal Majalla" w:hAnsi="Sakkal Majalla" w:cs="Sakkal Majalla" w:hint="cs"/>
          <w:sz w:val="36"/>
          <w:szCs w:val="36"/>
          <w:rtl/>
          <w:lang w:bidi="ar-TN"/>
        </w:rPr>
        <w:t>الشغور</w:t>
      </w:r>
      <w:proofErr w:type="spellEnd"/>
      <w:r w:rsidRPr="00B9445E">
        <w:rPr>
          <w:rFonts w:ascii="Sakkal Majalla" w:hAnsi="Sakkal Majalla" w:cs="Sakkal Majalla" w:hint="cs"/>
          <w:sz w:val="36"/>
          <w:szCs w:val="36"/>
          <w:rtl/>
          <w:lang w:bidi="ar-TN"/>
        </w:rPr>
        <w:t xml:space="preserve"> الطارئ على تركيبة مجلس الهيئة لوفاة أو  </w:t>
      </w:r>
      <w:proofErr w:type="spellStart"/>
      <w:r w:rsidRPr="00B9445E">
        <w:rPr>
          <w:rFonts w:ascii="Sakkal Majalla" w:hAnsi="Sakkal Majalla" w:cs="Sakkal Majalla" w:hint="cs"/>
          <w:sz w:val="36"/>
          <w:szCs w:val="36"/>
          <w:rtl/>
          <w:lang w:bidi="ar-TN"/>
        </w:rPr>
        <w:t>إستقالة</w:t>
      </w:r>
      <w:proofErr w:type="spellEnd"/>
      <w:r w:rsidRPr="00B9445E">
        <w:rPr>
          <w:rFonts w:ascii="Sakkal Majalla" w:hAnsi="Sakkal Majalla" w:cs="Sakkal Majalla" w:hint="cs"/>
          <w:sz w:val="36"/>
          <w:szCs w:val="36"/>
          <w:rtl/>
          <w:lang w:bidi="ar-TN"/>
        </w:rPr>
        <w:t xml:space="preserve"> أو إعفاء أو عجز أو تخل، أو سحب الثقة يعاين مجلس الهيئة حالة </w:t>
      </w:r>
      <w:proofErr w:type="spellStart"/>
      <w:r w:rsidRPr="00B9445E">
        <w:rPr>
          <w:rFonts w:ascii="Sakkal Majalla" w:hAnsi="Sakkal Majalla" w:cs="Sakkal Majalla" w:hint="cs"/>
          <w:sz w:val="36"/>
          <w:szCs w:val="36"/>
          <w:rtl/>
          <w:lang w:bidi="ar-TN"/>
        </w:rPr>
        <w:t>الشغور</w:t>
      </w:r>
      <w:proofErr w:type="spellEnd"/>
      <w:r w:rsidRPr="00B9445E">
        <w:rPr>
          <w:rFonts w:ascii="Sakkal Majalla" w:hAnsi="Sakkal Majalla" w:cs="Sakkal Majalla" w:hint="cs"/>
          <w:sz w:val="36"/>
          <w:szCs w:val="36"/>
          <w:rtl/>
          <w:lang w:bidi="ar-TN"/>
        </w:rPr>
        <w:t>، الت</w:t>
      </w:r>
      <w:r w:rsidR="00714B73">
        <w:rPr>
          <w:rFonts w:ascii="Sakkal Majalla" w:hAnsi="Sakkal Majalla" w:cs="Sakkal Majalla" w:hint="cs"/>
          <w:sz w:val="36"/>
          <w:szCs w:val="36"/>
          <w:rtl/>
          <w:lang w:bidi="ar-TN"/>
        </w:rPr>
        <w:t>ـ</w:t>
      </w:r>
      <w:r w:rsidRPr="00B9445E">
        <w:rPr>
          <w:rFonts w:ascii="Sakkal Majalla" w:hAnsi="Sakkal Majalla" w:cs="Sakkal Majalla" w:hint="cs"/>
          <w:sz w:val="36"/>
          <w:szCs w:val="36"/>
          <w:rtl/>
          <w:lang w:bidi="ar-TN"/>
        </w:rPr>
        <w:t xml:space="preserve">ي لا يجب أن تتجاوز الثلاثة أشهر، ويدونها بمحضر خاص يحيله وجوبا رئيس مجلس الهيئة صحبة باقي الملف لمجلس نواب الشعب الذي يتولى سدّ هذا </w:t>
      </w:r>
      <w:proofErr w:type="spellStart"/>
      <w:r w:rsidRPr="00B9445E">
        <w:rPr>
          <w:rFonts w:ascii="Sakkal Majalla" w:hAnsi="Sakkal Majalla" w:cs="Sakkal Majalla" w:hint="cs"/>
          <w:sz w:val="36"/>
          <w:szCs w:val="36"/>
          <w:rtl/>
          <w:lang w:bidi="ar-TN"/>
        </w:rPr>
        <w:t>الشغور</w:t>
      </w:r>
      <w:proofErr w:type="spellEnd"/>
      <w:r w:rsidRPr="00B9445E">
        <w:rPr>
          <w:rFonts w:ascii="Sakkal Majalla" w:hAnsi="Sakkal Majalla" w:cs="Sakkal Majalla" w:hint="cs"/>
          <w:sz w:val="36"/>
          <w:szCs w:val="36"/>
          <w:rtl/>
          <w:lang w:bidi="ar-TN"/>
        </w:rPr>
        <w:t xml:space="preserve"> طبقا للإجراءات المنصوص عليها بهذا القانون.</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يعتب</w:t>
      </w:r>
      <w:r w:rsidR="00714B73">
        <w:rPr>
          <w:rFonts w:ascii="Sakkal Majalla" w:hAnsi="Sakkal Majalla" w:cs="Sakkal Majalla" w:hint="cs"/>
          <w:sz w:val="36"/>
          <w:szCs w:val="36"/>
          <w:rtl/>
          <w:lang w:bidi="ar-TN"/>
        </w:rPr>
        <w:t>ـ</w:t>
      </w:r>
      <w:r w:rsidRPr="00B9445E">
        <w:rPr>
          <w:rFonts w:ascii="Sakkal Majalla" w:hAnsi="Sakkal Majalla" w:cs="Sakkal Majalla" w:hint="cs"/>
          <w:sz w:val="36"/>
          <w:szCs w:val="36"/>
          <w:rtl/>
          <w:lang w:bidi="ar-TN"/>
        </w:rPr>
        <w:t xml:space="preserve">ر </w:t>
      </w:r>
      <w:proofErr w:type="gramStart"/>
      <w:r w:rsidRPr="00B9445E">
        <w:rPr>
          <w:rFonts w:ascii="Sakkal Majalla" w:hAnsi="Sakkal Majalla" w:cs="Sakkal Majalla" w:hint="cs"/>
          <w:sz w:val="36"/>
          <w:szCs w:val="36"/>
          <w:rtl/>
          <w:lang w:bidi="ar-TN"/>
        </w:rPr>
        <w:t>متخليا</w:t>
      </w:r>
      <w:proofErr w:type="gramEnd"/>
      <w:r w:rsidRPr="00B9445E">
        <w:rPr>
          <w:rFonts w:ascii="Sakkal Majalla" w:hAnsi="Sakkal Majalla" w:cs="Sakkal Majalla" w:hint="cs"/>
          <w:sz w:val="36"/>
          <w:szCs w:val="36"/>
          <w:rtl/>
          <w:lang w:bidi="ar-TN"/>
        </w:rPr>
        <w:t xml:space="preserve"> الرئيس أو العضو الذي يتغيب دون مبرر عن ثلاث اجتماعات متتالية لمجلس الهيئة رغم استدعائه وإنذاره بكل وسيلة تترك أثرا كتابيا.</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 xml:space="preserve">وفي صورة سحب الثقة من مجلس الهيئة يعاين رئيس مجلس نواب الشعب حالة </w:t>
      </w:r>
      <w:proofErr w:type="spellStart"/>
      <w:r w:rsidRPr="00B9445E">
        <w:rPr>
          <w:rFonts w:ascii="Sakkal Majalla" w:hAnsi="Sakkal Majalla" w:cs="Sakkal Majalla" w:hint="cs"/>
          <w:sz w:val="36"/>
          <w:szCs w:val="36"/>
          <w:rtl/>
          <w:lang w:bidi="ar-TN"/>
        </w:rPr>
        <w:t>الشغور</w:t>
      </w:r>
      <w:proofErr w:type="spellEnd"/>
      <w:r w:rsidRPr="00B9445E">
        <w:rPr>
          <w:rFonts w:ascii="Sakkal Majalla" w:hAnsi="Sakkal Majalla" w:cs="Sakkal Majalla" w:hint="cs"/>
          <w:sz w:val="36"/>
          <w:szCs w:val="36"/>
          <w:rtl/>
          <w:lang w:bidi="ar-TN"/>
        </w:rPr>
        <w:t xml:space="preserve"> ويتولى المجلس سد </w:t>
      </w:r>
      <w:proofErr w:type="spellStart"/>
      <w:r w:rsidRPr="00B9445E">
        <w:rPr>
          <w:rFonts w:ascii="Sakkal Majalla" w:hAnsi="Sakkal Majalla" w:cs="Sakkal Majalla" w:hint="cs"/>
          <w:sz w:val="36"/>
          <w:szCs w:val="36"/>
          <w:rtl/>
          <w:lang w:bidi="ar-TN"/>
        </w:rPr>
        <w:t>الشغور</w:t>
      </w:r>
      <w:proofErr w:type="spellEnd"/>
      <w:r w:rsidRPr="00B9445E">
        <w:rPr>
          <w:rFonts w:ascii="Sakkal Majalla" w:hAnsi="Sakkal Majalla" w:cs="Sakkal Majalla" w:hint="cs"/>
          <w:sz w:val="36"/>
          <w:szCs w:val="36"/>
          <w:rtl/>
          <w:lang w:bidi="ar-TN"/>
        </w:rPr>
        <w:t xml:space="preserve"> طبقا لإجراءات انتخاب أعضاء مجلس الهيئة.</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 xml:space="preserve">في حالة </w:t>
      </w:r>
      <w:proofErr w:type="spellStart"/>
      <w:r w:rsidRPr="00B9445E">
        <w:rPr>
          <w:rFonts w:ascii="Sakkal Majalla" w:hAnsi="Sakkal Majalla" w:cs="Sakkal Majalla" w:hint="cs"/>
          <w:sz w:val="36"/>
          <w:szCs w:val="36"/>
          <w:rtl/>
          <w:lang w:bidi="ar-TN"/>
        </w:rPr>
        <w:t>شغور</w:t>
      </w:r>
      <w:proofErr w:type="spellEnd"/>
      <w:r w:rsidRPr="00B9445E">
        <w:rPr>
          <w:rFonts w:ascii="Sakkal Majalla" w:hAnsi="Sakkal Majalla" w:cs="Sakkal Majalla" w:hint="cs"/>
          <w:sz w:val="36"/>
          <w:szCs w:val="36"/>
          <w:rtl/>
          <w:lang w:bidi="ar-TN"/>
        </w:rPr>
        <w:t xml:space="preserve"> منصب رئيس مجلس الهيئة يتولى نائبه مهام الرئاسة إلى حين سد </w:t>
      </w:r>
      <w:proofErr w:type="spellStart"/>
      <w:r w:rsidRPr="00B9445E">
        <w:rPr>
          <w:rFonts w:ascii="Sakkal Majalla" w:hAnsi="Sakkal Majalla" w:cs="Sakkal Majalla" w:hint="cs"/>
          <w:sz w:val="36"/>
          <w:szCs w:val="36"/>
          <w:rtl/>
          <w:lang w:bidi="ar-TN"/>
        </w:rPr>
        <w:t>الشغور</w:t>
      </w:r>
      <w:proofErr w:type="spellEnd"/>
      <w:r w:rsidRPr="00B9445E">
        <w:rPr>
          <w:rFonts w:ascii="Sakkal Majalla" w:hAnsi="Sakkal Majalla" w:cs="Sakkal Majalla" w:hint="cs"/>
          <w:sz w:val="36"/>
          <w:szCs w:val="36"/>
          <w:rtl/>
          <w:lang w:bidi="ar-TN"/>
        </w:rPr>
        <w:t xml:space="preserve"> طبقا للإجراءات المنصوص عليها بهذا القانون.</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 xml:space="preserve">وفي حالة </w:t>
      </w:r>
      <w:proofErr w:type="spellStart"/>
      <w:r w:rsidRPr="00B9445E">
        <w:rPr>
          <w:rFonts w:ascii="Sakkal Majalla" w:hAnsi="Sakkal Majalla" w:cs="Sakkal Majalla" w:hint="cs"/>
          <w:sz w:val="36"/>
          <w:szCs w:val="36"/>
          <w:rtl/>
          <w:lang w:bidi="ar-TN"/>
        </w:rPr>
        <w:t>شغور</w:t>
      </w:r>
      <w:proofErr w:type="spellEnd"/>
      <w:r w:rsidRPr="00B9445E">
        <w:rPr>
          <w:rFonts w:ascii="Sakkal Majalla" w:hAnsi="Sakkal Majalla" w:cs="Sakkal Majalla" w:hint="cs"/>
          <w:sz w:val="36"/>
          <w:szCs w:val="36"/>
          <w:rtl/>
          <w:lang w:bidi="ar-TN"/>
        </w:rPr>
        <w:t xml:space="preserve"> منصب رئيس المجلس ونائبه يتولى الأعضاء التوافق على رئيس جديد وإن تعذر بأغلبية الأعضاء إلى حين </w:t>
      </w:r>
      <w:proofErr w:type="spellStart"/>
      <w:r w:rsidRPr="00B9445E">
        <w:rPr>
          <w:rFonts w:ascii="Sakkal Majalla" w:hAnsi="Sakkal Majalla" w:cs="Sakkal Majalla" w:hint="cs"/>
          <w:sz w:val="36"/>
          <w:szCs w:val="36"/>
          <w:rtl/>
          <w:lang w:bidi="ar-TN"/>
        </w:rPr>
        <w:t>إستكمال</w:t>
      </w:r>
      <w:proofErr w:type="spellEnd"/>
      <w:r w:rsidRPr="00B9445E">
        <w:rPr>
          <w:rFonts w:ascii="Sakkal Majalla" w:hAnsi="Sakkal Majalla" w:cs="Sakkal Majalla" w:hint="cs"/>
          <w:sz w:val="36"/>
          <w:szCs w:val="36"/>
          <w:rtl/>
          <w:lang w:bidi="ar-TN"/>
        </w:rPr>
        <w:t xml:space="preserve"> </w:t>
      </w:r>
      <w:proofErr w:type="spellStart"/>
      <w:r w:rsidRPr="00B9445E">
        <w:rPr>
          <w:rFonts w:ascii="Sakkal Majalla" w:hAnsi="Sakkal Majalla" w:cs="Sakkal Majalla" w:hint="cs"/>
          <w:sz w:val="36"/>
          <w:szCs w:val="36"/>
          <w:rtl/>
          <w:lang w:bidi="ar-TN"/>
        </w:rPr>
        <w:t>الشغور</w:t>
      </w:r>
      <w:proofErr w:type="spellEnd"/>
      <w:r w:rsidRPr="00B9445E">
        <w:rPr>
          <w:rFonts w:ascii="Sakkal Majalla" w:hAnsi="Sakkal Majalla" w:cs="Sakkal Majalla" w:hint="cs"/>
          <w:sz w:val="36"/>
          <w:szCs w:val="36"/>
          <w:rtl/>
          <w:lang w:bidi="ar-TN"/>
        </w:rPr>
        <w:t xml:space="preserve"> </w:t>
      </w:r>
    </w:p>
    <w:p w:rsidR="00B9445E" w:rsidRPr="00B9445E" w:rsidRDefault="00B9445E" w:rsidP="00BF730B">
      <w:pPr>
        <w:bidi/>
        <w:spacing w:line="276" w:lineRule="auto"/>
        <w:jc w:val="mediumKashida"/>
        <w:rPr>
          <w:rFonts w:ascii="Sakkal Majalla" w:hAnsi="Sakkal Majalla" w:cs="Sakkal Majalla"/>
          <w:sz w:val="36"/>
          <w:szCs w:val="36"/>
          <w:rtl/>
          <w:lang w:bidi="ar-TN"/>
        </w:rPr>
      </w:pPr>
      <w:proofErr w:type="gramStart"/>
      <w:r w:rsidRPr="0050200D">
        <w:rPr>
          <w:rFonts w:ascii="Sakkal Majalla" w:hAnsi="Sakkal Majalla" w:cs="Sakkal Majalla" w:hint="cs"/>
          <w:b/>
          <w:bCs/>
          <w:sz w:val="36"/>
          <w:szCs w:val="36"/>
          <w:rtl/>
          <w:lang w:bidi="ar-TN"/>
        </w:rPr>
        <w:t>الفصل</w:t>
      </w:r>
      <w:proofErr w:type="gramEnd"/>
      <w:r w:rsidRPr="0050200D">
        <w:rPr>
          <w:rFonts w:ascii="Sakkal Majalla" w:hAnsi="Sakkal Majalla" w:cs="Sakkal Majalla" w:hint="cs"/>
          <w:b/>
          <w:bCs/>
          <w:sz w:val="36"/>
          <w:szCs w:val="36"/>
          <w:rtl/>
          <w:lang w:bidi="ar-TN"/>
        </w:rPr>
        <w:t>44</w:t>
      </w:r>
      <w:r w:rsidRPr="00B9445E">
        <w:rPr>
          <w:rFonts w:ascii="Sakkal Majalla" w:hAnsi="Sakkal Majalla" w:cs="Sakkal Majalla" w:hint="cs"/>
          <w:sz w:val="36"/>
          <w:szCs w:val="36"/>
          <w:rtl/>
          <w:lang w:bidi="ar-TN"/>
        </w:rPr>
        <w:t xml:space="preserve">: للهيئة إحداث فروع داخل الجمهورية بقرار من مجلس الهيئة. </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يحدد النظام الداخلي شروط إحداث الفروع وتنظيمها وطرق تسييرها وصلاحياتها وتركيبتها.</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 xml:space="preserve">وتكون هذه الفروع </w:t>
      </w:r>
      <w:proofErr w:type="spellStart"/>
      <w:r w:rsidRPr="00B9445E">
        <w:rPr>
          <w:rFonts w:ascii="Sakkal Majalla" w:hAnsi="Sakkal Majalla" w:cs="Sakkal Majalla" w:hint="cs"/>
          <w:sz w:val="36"/>
          <w:szCs w:val="36"/>
          <w:rtl/>
          <w:lang w:bidi="ar-TN"/>
        </w:rPr>
        <w:t>خاضغة</w:t>
      </w:r>
      <w:proofErr w:type="spellEnd"/>
      <w:r w:rsidRPr="00B9445E">
        <w:rPr>
          <w:rFonts w:ascii="Sakkal Majalla" w:hAnsi="Sakkal Majalla" w:cs="Sakkal Majalla" w:hint="cs"/>
          <w:sz w:val="36"/>
          <w:szCs w:val="36"/>
          <w:rtl/>
          <w:lang w:bidi="ar-TN"/>
        </w:rPr>
        <w:t xml:space="preserve"> للإشراف المباشر لمجلس الهيئة.</w:t>
      </w:r>
    </w:p>
    <w:p w:rsidR="00B9445E" w:rsidRPr="007C5E93" w:rsidRDefault="00B9445E" w:rsidP="007C5E93">
      <w:pPr>
        <w:bidi/>
        <w:spacing w:line="276" w:lineRule="auto"/>
        <w:jc w:val="center"/>
        <w:rPr>
          <w:rFonts w:ascii="Sakkal Majalla" w:hAnsi="Sakkal Majalla" w:cs="Sakkal Majalla"/>
          <w:b/>
          <w:bCs/>
          <w:sz w:val="36"/>
          <w:szCs w:val="36"/>
          <w:rtl/>
          <w:lang w:bidi="ar-TN"/>
        </w:rPr>
      </w:pPr>
      <w:proofErr w:type="gramStart"/>
      <w:r w:rsidRPr="007C5E93">
        <w:rPr>
          <w:rFonts w:ascii="Sakkal Majalla" w:hAnsi="Sakkal Majalla" w:cs="Sakkal Majalla" w:hint="cs"/>
          <w:b/>
          <w:bCs/>
          <w:sz w:val="36"/>
          <w:szCs w:val="36"/>
          <w:rtl/>
          <w:lang w:bidi="ar-TN"/>
        </w:rPr>
        <w:t>القسم</w:t>
      </w:r>
      <w:proofErr w:type="gramEnd"/>
      <w:r w:rsidRPr="007C5E93">
        <w:rPr>
          <w:rFonts w:ascii="Sakkal Majalla" w:hAnsi="Sakkal Majalla" w:cs="Sakkal Majalla" w:hint="cs"/>
          <w:b/>
          <w:bCs/>
          <w:sz w:val="36"/>
          <w:szCs w:val="36"/>
          <w:rtl/>
          <w:lang w:bidi="ar-TN"/>
        </w:rPr>
        <w:t xml:space="preserve"> الثاني</w:t>
      </w:r>
    </w:p>
    <w:p w:rsidR="00B9445E" w:rsidRPr="007C5E93" w:rsidRDefault="00B9445E" w:rsidP="007C5E93">
      <w:pPr>
        <w:bidi/>
        <w:spacing w:line="276" w:lineRule="auto"/>
        <w:jc w:val="center"/>
        <w:rPr>
          <w:rFonts w:ascii="Sakkal Majalla" w:hAnsi="Sakkal Majalla" w:cs="Sakkal Majalla"/>
          <w:b/>
          <w:bCs/>
          <w:sz w:val="36"/>
          <w:szCs w:val="36"/>
          <w:rtl/>
          <w:lang w:bidi="ar-TN"/>
        </w:rPr>
      </w:pPr>
      <w:proofErr w:type="gramStart"/>
      <w:r w:rsidRPr="007C5E93">
        <w:rPr>
          <w:rFonts w:ascii="Sakkal Majalla" w:hAnsi="Sakkal Majalla" w:cs="Sakkal Majalla" w:hint="cs"/>
          <w:b/>
          <w:bCs/>
          <w:sz w:val="36"/>
          <w:szCs w:val="36"/>
          <w:rtl/>
          <w:lang w:bidi="ar-TN"/>
        </w:rPr>
        <w:lastRenderedPageBreak/>
        <w:t>اللجان</w:t>
      </w:r>
      <w:proofErr w:type="gramEnd"/>
    </w:p>
    <w:p w:rsidR="00B9445E" w:rsidRPr="00B9445E" w:rsidRDefault="00B9445E" w:rsidP="00BF730B">
      <w:pPr>
        <w:bidi/>
        <w:spacing w:line="276" w:lineRule="auto"/>
        <w:jc w:val="mediumKashida"/>
        <w:rPr>
          <w:rFonts w:ascii="Sakkal Majalla" w:hAnsi="Sakkal Majalla" w:cs="Sakkal Majalla"/>
          <w:sz w:val="36"/>
          <w:szCs w:val="36"/>
          <w:rtl/>
          <w:lang w:bidi="ar-TN"/>
        </w:rPr>
      </w:pPr>
      <w:proofErr w:type="gramStart"/>
      <w:r w:rsidRPr="0050200D">
        <w:rPr>
          <w:rFonts w:ascii="Sakkal Majalla" w:hAnsi="Sakkal Majalla" w:cs="Sakkal Majalla" w:hint="cs"/>
          <w:b/>
          <w:bCs/>
          <w:sz w:val="36"/>
          <w:szCs w:val="36"/>
          <w:rtl/>
          <w:lang w:bidi="ar-TN"/>
        </w:rPr>
        <w:t>الفصل</w:t>
      </w:r>
      <w:proofErr w:type="gramEnd"/>
      <w:r w:rsidRPr="0050200D">
        <w:rPr>
          <w:rFonts w:ascii="Sakkal Majalla" w:hAnsi="Sakkal Majalla" w:cs="Sakkal Majalla" w:hint="cs"/>
          <w:b/>
          <w:bCs/>
          <w:sz w:val="36"/>
          <w:szCs w:val="36"/>
          <w:rtl/>
          <w:lang w:bidi="ar-TN"/>
        </w:rPr>
        <w:t>45</w:t>
      </w:r>
      <w:r w:rsidRPr="00B9445E">
        <w:rPr>
          <w:rFonts w:ascii="Sakkal Majalla" w:hAnsi="Sakkal Majalla" w:cs="Sakkal Majalla" w:hint="cs"/>
          <w:sz w:val="36"/>
          <w:szCs w:val="36"/>
          <w:rtl/>
          <w:lang w:bidi="ar-TN"/>
        </w:rPr>
        <w:t>: تقوم الهيئة، لأداء مهامها، بإحداث لجان قارة، وتراعى في تشكيلها مختلف مجالات حقوق الإنسان، على أن يكون من بينها وجوبا:</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لجنة حقوق الطفل،</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لجنة الحقوق المدنية والسياسية،</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لجنة حقوق الأشخاص ذوي الإعاقة،</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لجنة مكافحة جميع أشكال التمييز،</w:t>
      </w:r>
    </w:p>
    <w:p w:rsidR="00B9445E" w:rsidRPr="00B9445E" w:rsidRDefault="00B9445E" w:rsidP="0050200D">
      <w:pPr>
        <w:pStyle w:val="Paragraphedeliste"/>
        <w:numPr>
          <w:ilvl w:val="0"/>
          <w:numId w:val="12"/>
        </w:numPr>
        <w:bidi/>
        <w:spacing w:line="276" w:lineRule="auto"/>
        <w:jc w:val="mediumKashida"/>
        <w:rPr>
          <w:rFonts w:ascii="Sakkal Majalla" w:hAnsi="Sakkal Majalla" w:cs="Sakkal Majalla"/>
          <w:sz w:val="36"/>
          <w:szCs w:val="36"/>
          <w:lang w:bidi="ar-TN"/>
        </w:rPr>
      </w:pPr>
      <w:r w:rsidRPr="00B9445E">
        <w:rPr>
          <w:rFonts w:ascii="Sakkal Majalla" w:hAnsi="Sakkal Majalla" w:cs="Sakkal Majalla" w:hint="cs"/>
          <w:sz w:val="36"/>
          <w:szCs w:val="36"/>
          <w:rtl/>
          <w:lang w:bidi="ar-TN"/>
        </w:rPr>
        <w:t xml:space="preserve">لجنة الحقوق </w:t>
      </w:r>
      <w:proofErr w:type="spellStart"/>
      <w:r w:rsidRPr="00B9445E">
        <w:rPr>
          <w:rFonts w:ascii="Sakkal Majalla" w:hAnsi="Sakkal Majalla" w:cs="Sakkal Majalla" w:hint="cs"/>
          <w:sz w:val="36"/>
          <w:szCs w:val="36"/>
          <w:rtl/>
          <w:lang w:bidi="ar-TN"/>
        </w:rPr>
        <w:t>الإقتصادية</w:t>
      </w:r>
      <w:proofErr w:type="spellEnd"/>
      <w:r w:rsidRPr="00B9445E">
        <w:rPr>
          <w:rFonts w:ascii="Sakkal Majalla" w:hAnsi="Sakkal Majalla" w:cs="Sakkal Majalla" w:hint="cs"/>
          <w:sz w:val="36"/>
          <w:szCs w:val="36"/>
          <w:rtl/>
          <w:lang w:bidi="ar-TN"/>
        </w:rPr>
        <w:t xml:space="preserve"> </w:t>
      </w:r>
      <w:proofErr w:type="spellStart"/>
      <w:r w:rsidRPr="00B9445E">
        <w:rPr>
          <w:rFonts w:ascii="Sakkal Majalla" w:hAnsi="Sakkal Majalla" w:cs="Sakkal Majalla" w:hint="cs"/>
          <w:sz w:val="36"/>
          <w:szCs w:val="36"/>
          <w:rtl/>
          <w:lang w:bidi="ar-TN"/>
        </w:rPr>
        <w:t>والإجتماعية</w:t>
      </w:r>
      <w:proofErr w:type="spellEnd"/>
      <w:r w:rsidRPr="00B9445E">
        <w:rPr>
          <w:rFonts w:ascii="Sakkal Majalla" w:hAnsi="Sakkal Majalla" w:cs="Sakkal Majalla" w:hint="cs"/>
          <w:sz w:val="36"/>
          <w:szCs w:val="36"/>
          <w:rtl/>
          <w:lang w:bidi="ar-TN"/>
        </w:rPr>
        <w:t xml:space="preserve"> والثقافية</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 xml:space="preserve">كما يمكن للهيئة تكوين لجان أو فرق عمل أو </w:t>
      </w:r>
      <w:proofErr w:type="spellStart"/>
      <w:r w:rsidRPr="00B9445E">
        <w:rPr>
          <w:rFonts w:ascii="Sakkal Majalla" w:hAnsi="Sakkal Majalla" w:cs="Sakkal Majalla" w:hint="cs"/>
          <w:sz w:val="36"/>
          <w:szCs w:val="36"/>
          <w:rtl/>
          <w:lang w:bidi="ar-TN"/>
        </w:rPr>
        <w:t>الإستعانة</w:t>
      </w:r>
      <w:proofErr w:type="spellEnd"/>
      <w:r w:rsidRPr="00B9445E">
        <w:rPr>
          <w:rFonts w:ascii="Sakkal Majalla" w:hAnsi="Sakkal Majalla" w:cs="Sakkal Majalla" w:hint="cs"/>
          <w:sz w:val="36"/>
          <w:szCs w:val="36"/>
          <w:rtl/>
          <w:lang w:bidi="ar-TN"/>
        </w:rPr>
        <w:t xml:space="preserve"> بأي جهة أو بأي شخص من ذوي الخبرة </w:t>
      </w:r>
      <w:proofErr w:type="spellStart"/>
      <w:r w:rsidRPr="00B9445E">
        <w:rPr>
          <w:rFonts w:ascii="Sakkal Majalla" w:hAnsi="Sakkal Majalla" w:cs="Sakkal Majalla" w:hint="cs"/>
          <w:sz w:val="36"/>
          <w:szCs w:val="36"/>
          <w:rtl/>
          <w:lang w:bidi="ar-TN"/>
        </w:rPr>
        <w:t>والإختصاص</w:t>
      </w:r>
      <w:proofErr w:type="spellEnd"/>
      <w:r w:rsidRPr="00B9445E">
        <w:rPr>
          <w:rFonts w:ascii="Sakkal Majalla" w:hAnsi="Sakkal Majalla" w:cs="Sakkal Majalla" w:hint="cs"/>
          <w:sz w:val="36"/>
          <w:szCs w:val="36"/>
          <w:rtl/>
          <w:lang w:bidi="ar-TN"/>
        </w:rPr>
        <w:t>.</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ا</w:t>
      </w:r>
      <w:r w:rsidRPr="0050200D">
        <w:rPr>
          <w:rFonts w:ascii="Sakkal Majalla" w:hAnsi="Sakkal Majalla" w:cs="Sakkal Majalla" w:hint="cs"/>
          <w:b/>
          <w:bCs/>
          <w:sz w:val="36"/>
          <w:szCs w:val="36"/>
          <w:rtl/>
          <w:lang w:bidi="ar-TN"/>
        </w:rPr>
        <w:t>لفصل46</w:t>
      </w:r>
      <w:r w:rsidRPr="00B9445E">
        <w:rPr>
          <w:rFonts w:ascii="Sakkal Majalla" w:hAnsi="Sakkal Majalla" w:cs="Sakkal Majalla" w:hint="cs"/>
          <w:sz w:val="36"/>
          <w:szCs w:val="36"/>
          <w:rtl/>
          <w:lang w:bidi="ar-TN"/>
        </w:rPr>
        <w:t xml:space="preserve">: يترأس اللجان القارة أحد أعضاء مجلس الهيئة من ذوي </w:t>
      </w:r>
      <w:proofErr w:type="spellStart"/>
      <w:r w:rsidRPr="00B9445E">
        <w:rPr>
          <w:rFonts w:ascii="Sakkal Majalla" w:hAnsi="Sakkal Majalla" w:cs="Sakkal Majalla" w:hint="cs"/>
          <w:sz w:val="36"/>
          <w:szCs w:val="36"/>
          <w:rtl/>
          <w:lang w:bidi="ar-TN"/>
        </w:rPr>
        <w:t>إختصاص</w:t>
      </w:r>
      <w:proofErr w:type="spellEnd"/>
      <w:r w:rsidRPr="00B9445E">
        <w:rPr>
          <w:rFonts w:ascii="Sakkal Majalla" w:hAnsi="Sakkal Majalla" w:cs="Sakkal Majalla" w:hint="cs"/>
          <w:sz w:val="36"/>
          <w:szCs w:val="36"/>
          <w:rtl/>
          <w:lang w:bidi="ar-TN"/>
        </w:rPr>
        <w:t xml:space="preserve"> اللجنة .</w:t>
      </w:r>
    </w:p>
    <w:p w:rsidR="00B9445E" w:rsidRPr="00B9445E" w:rsidRDefault="00B9445E" w:rsidP="00BF730B">
      <w:pPr>
        <w:bidi/>
        <w:spacing w:line="276" w:lineRule="auto"/>
        <w:jc w:val="mediumKashida"/>
        <w:rPr>
          <w:rFonts w:ascii="Sakkal Majalla" w:hAnsi="Sakkal Majalla" w:cs="Sakkal Majalla"/>
          <w:sz w:val="36"/>
          <w:szCs w:val="36"/>
          <w:rtl/>
          <w:lang w:bidi="ar-TN"/>
        </w:rPr>
      </w:pPr>
      <w:r w:rsidRPr="00B9445E">
        <w:rPr>
          <w:rFonts w:ascii="Sakkal Majalla" w:hAnsi="Sakkal Majalla" w:cs="Sakkal Majalla" w:hint="cs"/>
          <w:sz w:val="36"/>
          <w:szCs w:val="36"/>
          <w:rtl/>
          <w:lang w:bidi="ar-TN"/>
        </w:rPr>
        <w:t>ويحدد النظام الداخلي للهيئة إجراءات إحداث اللجان وتركيبتها ومهامها وسير عملها.</w:t>
      </w:r>
    </w:p>
    <w:p w:rsidR="00B9445E" w:rsidRPr="007C5E93" w:rsidRDefault="00B9445E" w:rsidP="007C5E93">
      <w:pPr>
        <w:bidi/>
        <w:spacing w:line="276" w:lineRule="auto"/>
        <w:jc w:val="center"/>
        <w:rPr>
          <w:rFonts w:ascii="Sakkal Majalla" w:hAnsi="Sakkal Majalla" w:cs="Sakkal Majalla"/>
          <w:b/>
          <w:bCs/>
          <w:sz w:val="36"/>
          <w:szCs w:val="36"/>
          <w:rtl/>
          <w:lang w:bidi="ar-TN"/>
        </w:rPr>
      </w:pPr>
      <w:proofErr w:type="gramStart"/>
      <w:r w:rsidRPr="007C5E93">
        <w:rPr>
          <w:rFonts w:ascii="Sakkal Majalla" w:hAnsi="Sakkal Majalla" w:cs="Sakkal Majalla" w:hint="cs"/>
          <w:b/>
          <w:bCs/>
          <w:sz w:val="36"/>
          <w:szCs w:val="36"/>
          <w:rtl/>
          <w:lang w:bidi="ar-TN"/>
        </w:rPr>
        <w:t>القسم</w:t>
      </w:r>
      <w:proofErr w:type="gramEnd"/>
      <w:r w:rsidRPr="007C5E93">
        <w:rPr>
          <w:rFonts w:ascii="Sakkal Majalla" w:hAnsi="Sakkal Majalla" w:cs="Sakkal Majalla" w:hint="cs"/>
          <w:b/>
          <w:bCs/>
          <w:sz w:val="36"/>
          <w:szCs w:val="36"/>
          <w:rtl/>
          <w:lang w:bidi="ar-TN"/>
        </w:rPr>
        <w:t xml:space="preserve"> الثالث</w:t>
      </w:r>
    </w:p>
    <w:p w:rsidR="00B9445E" w:rsidRPr="007C5E93" w:rsidRDefault="00B9445E" w:rsidP="007C5E93">
      <w:pPr>
        <w:bidi/>
        <w:spacing w:line="276" w:lineRule="auto"/>
        <w:jc w:val="center"/>
        <w:rPr>
          <w:rFonts w:ascii="Sakkal Majalla" w:hAnsi="Sakkal Majalla" w:cs="Sakkal Majalla"/>
          <w:b/>
          <w:bCs/>
          <w:sz w:val="36"/>
          <w:szCs w:val="36"/>
          <w:rtl/>
          <w:lang w:bidi="ar-TN"/>
        </w:rPr>
      </w:pPr>
      <w:proofErr w:type="gramStart"/>
      <w:r w:rsidRPr="007C5E93">
        <w:rPr>
          <w:rFonts w:ascii="Sakkal Majalla" w:hAnsi="Sakkal Majalla" w:cs="Sakkal Majalla" w:hint="cs"/>
          <w:b/>
          <w:bCs/>
          <w:sz w:val="36"/>
          <w:szCs w:val="36"/>
          <w:rtl/>
          <w:lang w:bidi="ar-TN"/>
        </w:rPr>
        <w:t>الجهاز</w:t>
      </w:r>
      <w:proofErr w:type="gramEnd"/>
      <w:r w:rsidRPr="007C5E93">
        <w:rPr>
          <w:rFonts w:ascii="Sakkal Majalla" w:hAnsi="Sakkal Majalla" w:cs="Sakkal Majalla" w:hint="cs"/>
          <w:b/>
          <w:bCs/>
          <w:sz w:val="36"/>
          <w:szCs w:val="36"/>
          <w:rtl/>
          <w:lang w:bidi="ar-TN"/>
        </w:rPr>
        <w:t xml:space="preserve"> الإداري</w:t>
      </w:r>
    </w:p>
    <w:p w:rsidR="00A427B0" w:rsidRPr="00A427B0" w:rsidRDefault="00A427B0" w:rsidP="00A427B0">
      <w:pPr>
        <w:bidi/>
        <w:spacing w:line="276" w:lineRule="auto"/>
        <w:jc w:val="mediumKashida"/>
        <w:rPr>
          <w:rFonts w:ascii="Sakkal Majalla" w:hAnsi="Sakkal Majalla" w:cs="Sakkal Majalla"/>
          <w:sz w:val="36"/>
          <w:szCs w:val="36"/>
          <w:rtl/>
          <w:lang w:bidi="ar-TN"/>
        </w:rPr>
      </w:pPr>
      <w:r w:rsidRPr="00A427B0">
        <w:rPr>
          <w:rFonts w:ascii="Sakkal Majalla" w:hAnsi="Sakkal Majalla" w:cs="Sakkal Majalla" w:hint="cs"/>
          <w:color w:val="FF0000"/>
          <w:sz w:val="36"/>
          <w:szCs w:val="36"/>
          <w:rtl/>
          <w:lang w:bidi="ar-TN"/>
        </w:rPr>
        <w:t xml:space="preserve">الفصل </w:t>
      </w:r>
      <w:proofErr w:type="gramStart"/>
      <w:r w:rsidRPr="00A427B0">
        <w:rPr>
          <w:rFonts w:ascii="Sakkal Majalla" w:hAnsi="Sakkal Majalla" w:cs="Sakkal Majalla" w:hint="cs"/>
          <w:color w:val="FF0000"/>
          <w:sz w:val="36"/>
          <w:szCs w:val="36"/>
          <w:rtl/>
          <w:lang w:bidi="ar-TN"/>
        </w:rPr>
        <w:t>47</w:t>
      </w:r>
      <w:r w:rsidRPr="00A427B0">
        <w:rPr>
          <w:rFonts w:ascii="Sakkal Majalla" w:hAnsi="Sakkal Majalla" w:cs="Sakkal Majalla" w:hint="cs"/>
          <w:sz w:val="36"/>
          <w:szCs w:val="36"/>
          <w:rtl/>
          <w:lang w:bidi="ar-TN"/>
        </w:rPr>
        <w:t xml:space="preserve"> :</w:t>
      </w:r>
      <w:proofErr w:type="gramEnd"/>
      <w:r w:rsidRPr="00A427B0">
        <w:rPr>
          <w:rFonts w:ascii="Sakkal Majalla" w:hAnsi="Sakkal Majalla" w:cs="Sakkal Majalla" w:hint="cs"/>
          <w:sz w:val="36"/>
          <w:szCs w:val="36"/>
          <w:rtl/>
          <w:lang w:bidi="ar-TN"/>
        </w:rPr>
        <w:t xml:space="preserve"> يتولى الجهاز الإداري، تحت إشراف المدير</w:t>
      </w:r>
      <w:r>
        <w:rPr>
          <w:rFonts w:ascii="Sakkal Majalla" w:hAnsi="Sakkal Majalla" w:cs="Sakkal Majalla" w:hint="cs"/>
          <w:sz w:val="36"/>
          <w:szCs w:val="36"/>
          <w:rtl/>
          <w:lang w:bidi="ar-TN"/>
        </w:rPr>
        <w:t xml:space="preserve"> </w:t>
      </w:r>
      <w:r w:rsidRPr="00A427B0">
        <w:rPr>
          <w:rFonts w:ascii="Sakkal Majalla" w:hAnsi="Sakkal Majalla" w:cs="Sakkal Majalla" w:hint="cs"/>
          <w:sz w:val="36"/>
          <w:szCs w:val="36"/>
          <w:rtl/>
          <w:lang w:bidi="ar-TN"/>
        </w:rPr>
        <w:t>التنفيذي، القيام بالمهام الإدارية والمالية والفنية الموكلة له بمقتضى هذا القانون وخاصة :</w:t>
      </w:r>
    </w:p>
    <w:p w:rsid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lang w:bidi="ar-TN"/>
        </w:rPr>
      </w:pPr>
      <w:r w:rsidRPr="00A427B0">
        <w:rPr>
          <w:rFonts w:ascii="Sakkal Majalla" w:hAnsi="Sakkal Majalla" w:cs="Sakkal Majalla" w:hint="cs"/>
          <w:sz w:val="36"/>
          <w:szCs w:val="36"/>
          <w:rtl/>
          <w:lang w:bidi="ar-TN"/>
        </w:rPr>
        <w:t>مساعدة رئيس الهيئة في تسيير الهيئة،</w:t>
      </w:r>
    </w:p>
    <w:p w:rsid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تنفيذ المهام التي يوكلها له مجلس الهيئة،</w:t>
      </w:r>
    </w:p>
    <w:p w:rsid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 xml:space="preserve">إعداد الملفات المعروضة على مجلس الهيئة، </w:t>
      </w:r>
    </w:p>
    <w:p w:rsid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lang w:bidi="ar-TN"/>
        </w:rPr>
      </w:pPr>
      <w:proofErr w:type="gramStart"/>
      <w:r>
        <w:rPr>
          <w:rFonts w:ascii="Sakkal Majalla" w:hAnsi="Sakkal Majalla" w:cs="Sakkal Majalla" w:hint="cs"/>
          <w:sz w:val="36"/>
          <w:szCs w:val="36"/>
          <w:rtl/>
          <w:lang w:bidi="ar-TN"/>
        </w:rPr>
        <w:t>التصرف</w:t>
      </w:r>
      <w:proofErr w:type="gramEnd"/>
      <w:r>
        <w:rPr>
          <w:rFonts w:ascii="Sakkal Majalla" w:hAnsi="Sakkal Majalla" w:cs="Sakkal Majalla" w:hint="cs"/>
          <w:sz w:val="36"/>
          <w:szCs w:val="36"/>
          <w:rtl/>
          <w:lang w:bidi="ar-TN"/>
        </w:rPr>
        <w:t xml:space="preserve"> الإداري والمالي،</w:t>
      </w:r>
    </w:p>
    <w:p w:rsid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lang w:bidi="ar-TN"/>
        </w:rPr>
      </w:pPr>
      <w:proofErr w:type="gramStart"/>
      <w:r>
        <w:rPr>
          <w:rFonts w:ascii="Sakkal Majalla" w:hAnsi="Sakkal Majalla" w:cs="Sakkal Majalla" w:hint="cs"/>
          <w:sz w:val="36"/>
          <w:szCs w:val="36"/>
          <w:rtl/>
          <w:lang w:bidi="ar-TN"/>
        </w:rPr>
        <w:t>إعداد</w:t>
      </w:r>
      <w:proofErr w:type="gramEnd"/>
      <w:r>
        <w:rPr>
          <w:rFonts w:ascii="Sakkal Majalla" w:hAnsi="Sakkal Majalla" w:cs="Sakkal Majalla" w:hint="cs"/>
          <w:sz w:val="36"/>
          <w:szCs w:val="36"/>
          <w:rtl/>
          <w:lang w:bidi="ar-TN"/>
        </w:rPr>
        <w:t xml:space="preserve"> مشروع الميزانية،</w:t>
      </w:r>
    </w:p>
    <w:p w:rsid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إدارة نظام المعلومات المتعلق بأعمال الهيئة وصيانته،</w:t>
      </w:r>
    </w:p>
    <w:p w:rsid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lang w:bidi="ar-TN"/>
        </w:rPr>
      </w:pPr>
      <w:proofErr w:type="gramStart"/>
      <w:r>
        <w:rPr>
          <w:rFonts w:ascii="Sakkal Majalla" w:hAnsi="Sakkal Majalla" w:cs="Sakkal Majalla" w:hint="cs"/>
          <w:sz w:val="36"/>
          <w:szCs w:val="36"/>
          <w:rtl/>
          <w:lang w:bidi="ar-TN"/>
        </w:rPr>
        <w:lastRenderedPageBreak/>
        <w:t>تحرير</w:t>
      </w:r>
      <w:proofErr w:type="gramEnd"/>
      <w:r>
        <w:rPr>
          <w:rFonts w:ascii="Sakkal Majalla" w:hAnsi="Sakkal Majalla" w:cs="Sakkal Majalla" w:hint="cs"/>
          <w:sz w:val="36"/>
          <w:szCs w:val="36"/>
          <w:rtl/>
          <w:lang w:bidi="ar-TN"/>
        </w:rPr>
        <w:t xml:space="preserve"> محاضر جلسات مجلس الهيئة وصيانته،</w:t>
      </w:r>
    </w:p>
    <w:p w:rsid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تحرير محاضر جلسات مجل الهيئة وحفظها،</w:t>
      </w:r>
    </w:p>
    <w:p w:rsid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lang w:bidi="ar-TN"/>
        </w:rPr>
      </w:pPr>
      <w:r>
        <w:rPr>
          <w:rFonts w:ascii="Sakkal Majalla" w:hAnsi="Sakkal Majalla" w:cs="Sakkal Majalla" w:hint="cs"/>
          <w:sz w:val="36"/>
          <w:szCs w:val="36"/>
          <w:rtl/>
          <w:lang w:bidi="ar-TN"/>
        </w:rPr>
        <w:t>حفظ وثائق الهيئة،</w:t>
      </w:r>
    </w:p>
    <w:p w:rsidR="00A427B0" w:rsidRPr="00A427B0" w:rsidRDefault="00A427B0" w:rsidP="00A427B0">
      <w:pPr>
        <w:pStyle w:val="Paragraphedeliste"/>
        <w:numPr>
          <w:ilvl w:val="0"/>
          <w:numId w:val="12"/>
        </w:num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إعداد مشاريع تقارير الهيئة وإحالتها على مجلسها.</w:t>
      </w:r>
    </w:p>
    <w:p w:rsidR="00D81498" w:rsidRDefault="00D81498" w:rsidP="00D81498">
      <w:pPr>
        <w:bidi/>
        <w:spacing w:line="276" w:lineRule="auto"/>
        <w:jc w:val="mediumKashida"/>
        <w:rPr>
          <w:rFonts w:ascii="Sakkal Majalla" w:hAnsi="Sakkal Majalla" w:cs="Sakkal Majalla"/>
          <w:sz w:val="36"/>
          <w:szCs w:val="36"/>
          <w:rtl/>
          <w:lang w:bidi="ar-TN"/>
        </w:rPr>
      </w:pPr>
      <w:r w:rsidRPr="00D81498">
        <w:rPr>
          <w:rFonts w:ascii="Sakkal Majalla" w:hAnsi="Sakkal Majalla" w:cs="Sakkal Majalla" w:hint="cs"/>
          <w:color w:val="FF0000"/>
          <w:sz w:val="36"/>
          <w:szCs w:val="36"/>
          <w:rtl/>
          <w:lang w:bidi="ar-TN"/>
        </w:rPr>
        <w:t xml:space="preserve">الفصل </w:t>
      </w:r>
      <w:proofErr w:type="gramStart"/>
      <w:r w:rsidRPr="00D81498">
        <w:rPr>
          <w:rFonts w:ascii="Sakkal Majalla" w:hAnsi="Sakkal Majalla" w:cs="Sakkal Majalla" w:hint="cs"/>
          <w:color w:val="FF0000"/>
          <w:sz w:val="36"/>
          <w:szCs w:val="36"/>
          <w:rtl/>
          <w:lang w:bidi="ar-TN"/>
        </w:rPr>
        <w:t xml:space="preserve">48 </w:t>
      </w:r>
      <w:r>
        <w:rPr>
          <w:rFonts w:ascii="Sakkal Majalla" w:hAnsi="Sakkal Majalla" w:cs="Sakkal Majalla" w:hint="cs"/>
          <w:sz w:val="36"/>
          <w:szCs w:val="36"/>
          <w:rtl/>
          <w:lang w:bidi="ar-TN"/>
        </w:rPr>
        <w:t>:</w:t>
      </w:r>
      <w:proofErr w:type="gramEnd"/>
      <w:r>
        <w:rPr>
          <w:rFonts w:ascii="Sakkal Majalla" w:hAnsi="Sakkal Majalla" w:cs="Sakkal Majalla" w:hint="cs"/>
          <w:sz w:val="36"/>
          <w:szCs w:val="36"/>
          <w:rtl/>
          <w:lang w:bidi="ar-TN"/>
        </w:rPr>
        <w:t xml:space="preserve"> يسير الجهاز الإداري مدير تنفيذي، تحت إشراف رئيس الهيئة.</w:t>
      </w:r>
    </w:p>
    <w:p w:rsidR="00D81498" w:rsidRPr="00B9445E" w:rsidRDefault="00D81498" w:rsidP="00D81498">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يقوم م</w:t>
      </w:r>
      <w:proofErr w:type="gramStart"/>
      <w:r>
        <w:rPr>
          <w:rFonts w:ascii="Sakkal Majalla" w:hAnsi="Sakkal Majalla" w:cs="Sakkal Majalla" w:hint="cs"/>
          <w:sz w:val="36"/>
          <w:szCs w:val="36"/>
          <w:rtl/>
          <w:lang w:bidi="ar-TN"/>
        </w:rPr>
        <w:t xml:space="preserve">جلس </w:t>
      </w:r>
      <w:proofErr w:type="gramEnd"/>
      <w:r>
        <w:rPr>
          <w:rFonts w:ascii="Sakkal Majalla" w:hAnsi="Sakkal Majalla" w:cs="Sakkal Majalla" w:hint="cs"/>
          <w:sz w:val="36"/>
          <w:szCs w:val="36"/>
          <w:rtl/>
          <w:lang w:bidi="ar-TN"/>
        </w:rPr>
        <w:t xml:space="preserve">الهيئة بانتداب مدير تنفيذي من بين </w:t>
      </w:r>
      <w:proofErr w:type="spellStart"/>
      <w:r>
        <w:rPr>
          <w:rFonts w:ascii="Sakkal Majalla" w:hAnsi="Sakkal Majalla" w:cs="Sakkal Majalla" w:hint="cs"/>
          <w:sz w:val="36"/>
          <w:szCs w:val="36"/>
          <w:rtl/>
          <w:lang w:bidi="ar-TN"/>
        </w:rPr>
        <w:t>المترش</w:t>
      </w:r>
      <w:r w:rsidR="00E72611">
        <w:rPr>
          <w:rFonts w:ascii="Sakkal Majalla" w:hAnsi="Sakkal Majalla" w:cs="Sakkal Majalla" w:hint="cs"/>
          <w:sz w:val="36"/>
          <w:szCs w:val="36"/>
          <w:rtl/>
          <w:lang w:bidi="ar-TN"/>
        </w:rPr>
        <w:t>ـ</w:t>
      </w:r>
      <w:r>
        <w:rPr>
          <w:rFonts w:ascii="Sakkal Majalla" w:hAnsi="Sakkal Majalla" w:cs="Sakkal Majalla" w:hint="cs"/>
          <w:sz w:val="36"/>
          <w:szCs w:val="36"/>
          <w:rtl/>
          <w:lang w:bidi="ar-TN"/>
        </w:rPr>
        <w:t>حين</w:t>
      </w:r>
      <w:proofErr w:type="spellEnd"/>
      <w:r>
        <w:rPr>
          <w:rFonts w:ascii="Sakkal Majalla" w:hAnsi="Sakkal Majalla" w:cs="Sakkal Majalla" w:hint="cs"/>
          <w:sz w:val="36"/>
          <w:szCs w:val="36"/>
          <w:rtl/>
          <w:lang w:bidi="ar-TN"/>
        </w:rPr>
        <w:t xml:space="preserve"> بالملفات  الذين يستجيبون لشروط الخب</w:t>
      </w:r>
      <w:r w:rsidR="00E72611">
        <w:rPr>
          <w:rFonts w:ascii="Sakkal Majalla" w:hAnsi="Sakkal Majalla" w:cs="Sakkal Majalla" w:hint="cs"/>
          <w:sz w:val="36"/>
          <w:szCs w:val="36"/>
          <w:rtl/>
          <w:lang w:bidi="ar-TN"/>
        </w:rPr>
        <w:t>ـ</w:t>
      </w:r>
      <w:r>
        <w:rPr>
          <w:rFonts w:ascii="Sakkal Majalla" w:hAnsi="Sakkal Majalla" w:cs="Sakkal Majalla" w:hint="cs"/>
          <w:sz w:val="36"/>
          <w:szCs w:val="36"/>
          <w:rtl/>
          <w:lang w:bidi="ar-TN"/>
        </w:rPr>
        <w:t xml:space="preserve">رة والكفاءة في التصرف الإداري والمالي والفني وذلك تبعا لإعلان عن فتح الترشح للخطة بالرائد الرسمي للجمهورية التونسية وعلى الموقع الالكتروني للهيئة وبالصحف. ويتضمن إعلان فتح الترشح اجل تقديم </w:t>
      </w:r>
      <w:proofErr w:type="spellStart"/>
      <w:r>
        <w:rPr>
          <w:rFonts w:ascii="Sakkal Majalla" w:hAnsi="Sakkal Majalla" w:cs="Sakkal Majalla" w:hint="cs"/>
          <w:sz w:val="36"/>
          <w:szCs w:val="36"/>
          <w:rtl/>
          <w:lang w:bidi="ar-TN"/>
        </w:rPr>
        <w:t>الترش</w:t>
      </w:r>
      <w:r w:rsidR="00E72611">
        <w:rPr>
          <w:rFonts w:ascii="Sakkal Majalla" w:hAnsi="Sakkal Majalla" w:cs="Sakkal Majalla" w:hint="cs"/>
          <w:sz w:val="36"/>
          <w:szCs w:val="36"/>
          <w:rtl/>
          <w:lang w:bidi="ar-TN"/>
        </w:rPr>
        <w:t>ـ</w:t>
      </w:r>
      <w:r>
        <w:rPr>
          <w:rFonts w:ascii="Sakkal Majalla" w:hAnsi="Sakkal Majalla" w:cs="Sakkal Majalla" w:hint="cs"/>
          <w:sz w:val="36"/>
          <w:szCs w:val="36"/>
          <w:rtl/>
          <w:lang w:bidi="ar-TN"/>
        </w:rPr>
        <w:t>حات</w:t>
      </w:r>
      <w:proofErr w:type="spellEnd"/>
      <w:r>
        <w:rPr>
          <w:rFonts w:ascii="Sakkal Majalla" w:hAnsi="Sakkal Majalla" w:cs="Sakkal Majalla" w:hint="cs"/>
          <w:sz w:val="36"/>
          <w:szCs w:val="36"/>
          <w:rtl/>
          <w:lang w:bidi="ar-TN"/>
        </w:rPr>
        <w:t xml:space="preserve"> وطرق تقديمها والشروط القانونية الواجب توفرها والوثائق المكونة لملف الترشح.</w:t>
      </w:r>
    </w:p>
    <w:p w:rsidR="006A14BE" w:rsidRDefault="006A14BE" w:rsidP="006A14BE">
      <w:pPr>
        <w:bidi/>
        <w:spacing w:line="276" w:lineRule="auto"/>
        <w:jc w:val="mediumKashida"/>
        <w:rPr>
          <w:rFonts w:ascii="Sakkal Majalla" w:hAnsi="Sakkal Majalla" w:cs="Sakkal Majalla"/>
          <w:sz w:val="36"/>
          <w:szCs w:val="36"/>
          <w:rtl/>
          <w:lang w:bidi="ar-TN"/>
        </w:rPr>
      </w:pPr>
      <w:r w:rsidRPr="006A14BE">
        <w:rPr>
          <w:rFonts w:ascii="Sakkal Majalla" w:hAnsi="Sakkal Majalla" w:cs="Sakkal Majalla" w:hint="cs"/>
          <w:color w:val="FF0000"/>
          <w:sz w:val="36"/>
          <w:szCs w:val="36"/>
          <w:rtl/>
          <w:lang w:bidi="ar-TN"/>
        </w:rPr>
        <w:t>الفصل 49</w:t>
      </w:r>
      <w:r>
        <w:rPr>
          <w:rFonts w:ascii="Sakkal Majalla" w:hAnsi="Sakkal Majalla" w:cs="Sakkal Majalla" w:hint="cs"/>
          <w:sz w:val="36"/>
          <w:szCs w:val="36"/>
          <w:rtl/>
          <w:lang w:bidi="ar-TN"/>
        </w:rPr>
        <w:t xml:space="preserve"> : يخضع المدير التنفيذي إلى نفس موانع الجمع والواجبات المحمولة على أعضاء مجلس الهيئة </w:t>
      </w:r>
      <w:r w:rsidRPr="006A14BE">
        <w:rPr>
          <w:rFonts w:ascii="Sakkal Majalla" w:hAnsi="Sakkal Majalla" w:cs="Sakkal Majalla" w:hint="cs"/>
          <w:color w:val="FF0000"/>
          <w:sz w:val="36"/>
          <w:szCs w:val="36"/>
          <w:rtl/>
          <w:lang w:bidi="ar-TN"/>
        </w:rPr>
        <w:t>والمنصوص</w:t>
      </w:r>
      <w:r>
        <w:rPr>
          <w:rFonts w:ascii="Sakkal Majalla" w:hAnsi="Sakkal Majalla" w:cs="Sakkal Majalla" w:hint="cs"/>
          <w:sz w:val="36"/>
          <w:szCs w:val="36"/>
          <w:rtl/>
          <w:lang w:bidi="ar-TN"/>
        </w:rPr>
        <w:t xml:space="preserve"> عليها بالفصل 54 من هذا القانون.</w:t>
      </w:r>
    </w:p>
    <w:p w:rsidR="00B9445E" w:rsidRPr="00B9445E" w:rsidRDefault="00B9445E" w:rsidP="00BF730B">
      <w:pPr>
        <w:bidi/>
        <w:spacing w:line="276" w:lineRule="auto"/>
        <w:jc w:val="mediumKashida"/>
        <w:rPr>
          <w:rFonts w:ascii="Sakkal Majalla" w:hAnsi="Sakkal Majalla" w:cs="Sakkal Majalla"/>
          <w:sz w:val="36"/>
          <w:szCs w:val="36"/>
          <w:rtl/>
          <w:lang w:bidi="ar-TN"/>
        </w:rPr>
      </w:pPr>
      <w:proofErr w:type="gramStart"/>
      <w:r w:rsidRPr="0050200D">
        <w:rPr>
          <w:rFonts w:ascii="Sakkal Majalla" w:hAnsi="Sakkal Majalla" w:cs="Sakkal Majalla" w:hint="cs"/>
          <w:b/>
          <w:bCs/>
          <w:sz w:val="36"/>
          <w:szCs w:val="36"/>
          <w:rtl/>
          <w:lang w:bidi="ar-TN"/>
        </w:rPr>
        <w:t>الفصل</w:t>
      </w:r>
      <w:proofErr w:type="gramEnd"/>
      <w:r w:rsidRPr="0050200D">
        <w:rPr>
          <w:rFonts w:ascii="Sakkal Majalla" w:hAnsi="Sakkal Majalla" w:cs="Sakkal Majalla" w:hint="cs"/>
          <w:b/>
          <w:bCs/>
          <w:sz w:val="36"/>
          <w:szCs w:val="36"/>
          <w:rtl/>
          <w:lang w:bidi="ar-TN"/>
        </w:rPr>
        <w:t xml:space="preserve"> 50</w:t>
      </w:r>
      <w:r w:rsidRPr="00B9445E">
        <w:rPr>
          <w:rFonts w:ascii="Sakkal Majalla" w:hAnsi="Sakkal Majalla" w:cs="Sakkal Majalla" w:hint="cs"/>
          <w:sz w:val="36"/>
          <w:szCs w:val="36"/>
          <w:rtl/>
          <w:lang w:bidi="ar-TN"/>
        </w:rPr>
        <w:t>: يحضر المدير اجتماعات مجلس الهيئة بصفة مقر</w:t>
      </w:r>
      <w:r w:rsidR="0050200D">
        <w:rPr>
          <w:rFonts w:ascii="Sakkal Majalla" w:hAnsi="Sakkal Majalla" w:cs="Sakkal Majalla" w:hint="cs"/>
          <w:sz w:val="36"/>
          <w:szCs w:val="36"/>
          <w:rtl/>
          <w:lang w:bidi="ar-TN"/>
        </w:rPr>
        <w:t>ّ</w:t>
      </w:r>
      <w:r w:rsidRPr="00B9445E">
        <w:rPr>
          <w:rFonts w:ascii="Sakkal Majalla" w:hAnsi="Sakkal Majalla" w:cs="Sakkal Majalla" w:hint="cs"/>
          <w:sz w:val="36"/>
          <w:szCs w:val="36"/>
          <w:rtl/>
          <w:lang w:bidi="ar-TN"/>
        </w:rPr>
        <w:t xml:space="preserve">ر دو ن أن يكون له الحق في التصويت. </w:t>
      </w:r>
      <w:proofErr w:type="gramStart"/>
      <w:r w:rsidRPr="00B9445E">
        <w:rPr>
          <w:rFonts w:ascii="Sakkal Majalla" w:hAnsi="Sakkal Majalla" w:cs="Sakkal Majalla" w:hint="cs"/>
          <w:sz w:val="36"/>
          <w:szCs w:val="36"/>
          <w:rtl/>
          <w:lang w:bidi="ar-TN"/>
        </w:rPr>
        <w:t>وفي</w:t>
      </w:r>
      <w:proofErr w:type="gramEnd"/>
      <w:r w:rsidRPr="00B9445E">
        <w:rPr>
          <w:rFonts w:ascii="Sakkal Majalla" w:hAnsi="Sakkal Majalla" w:cs="Sakkal Majalla" w:hint="cs"/>
          <w:sz w:val="36"/>
          <w:szCs w:val="36"/>
          <w:rtl/>
          <w:lang w:bidi="ar-TN"/>
        </w:rPr>
        <w:t xml:space="preserve"> صورة تعذر حضور المقرّر يتم تعيين من ينويه.</w:t>
      </w:r>
    </w:p>
    <w:p w:rsidR="00B9445E" w:rsidRPr="00B9445E" w:rsidRDefault="00B9445E" w:rsidP="00BF730B">
      <w:pPr>
        <w:bidi/>
        <w:spacing w:line="276" w:lineRule="auto"/>
        <w:jc w:val="mediumKashida"/>
        <w:rPr>
          <w:rFonts w:ascii="Sakkal Majalla" w:hAnsi="Sakkal Majalla" w:cs="Sakkal Majalla"/>
          <w:sz w:val="36"/>
          <w:szCs w:val="36"/>
          <w:rtl/>
          <w:lang w:bidi="ar-TN"/>
        </w:rPr>
      </w:pPr>
      <w:proofErr w:type="gramStart"/>
      <w:r w:rsidRPr="0050200D">
        <w:rPr>
          <w:rFonts w:ascii="Sakkal Majalla" w:hAnsi="Sakkal Majalla" w:cs="Sakkal Majalla" w:hint="cs"/>
          <w:b/>
          <w:bCs/>
          <w:sz w:val="36"/>
          <w:szCs w:val="36"/>
          <w:rtl/>
          <w:lang w:bidi="ar-TN"/>
        </w:rPr>
        <w:t>الفصل</w:t>
      </w:r>
      <w:proofErr w:type="gramEnd"/>
      <w:r w:rsidRPr="0050200D">
        <w:rPr>
          <w:rFonts w:ascii="Sakkal Majalla" w:hAnsi="Sakkal Majalla" w:cs="Sakkal Majalla" w:hint="cs"/>
          <w:b/>
          <w:bCs/>
          <w:sz w:val="36"/>
          <w:szCs w:val="36"/>
          <w:rtl/>
          <w:lang w:bidi="ar-TN"/>
        </w:rPr>
        <w:t xml:space="preserve"> 51</w:t>
      </w:r>
      <w:r w:rsidRPr="00B9445E">
        <w:rPr>
          <w:rFonts w:ascii="Sakkal Majalla" w:hAnsi="Sakkal Majalla" w:cs="Sakkal Majalla" w:hint="cs"/>
          <w:sz w:val="36"/>
          <w:szCs w:val="36"/>
          <w:rtl/>
          <w:lang w:bidi="ar-TN"/>
        </w:rPr>
        <w:t>: يتولى المدير تنفيذ قرارات مجلس الهيئة المصادق عليها.</w:t>
      </w:r>
    </w:p>
    <w:p w:rsidR="00B9445E" w:rsidRPr="001A38D0" w:rsidRDefault="00B9445E" w:rsidP="001A38D0">
      <w:pPr>
        <w:bidi/>
        <w:spacing w:line="276" w:lineRule="auto"/>
        <w:jc w:val="center"/>
        <w:rPr>
          <w:rFonts w:ascii="Sakkal Majalla" w:hAnsi="Sakkal Majalla" w:cs="Sakkal Majalla"/>
          <w:b/>
          <w:bCs/>
          <w:sz w:val="36"/>
          <w:szCs w:val="36"/>
          <w:rtl/>
          <w:lang w:bidi="ar-TN"/>
        </w:rPr>
      </w:pPr>
      <w:proofErr w:type="gramStart"/>
      <w:r w:rsidRPr="001A38D0">
        <w:rPr>
          <w:rFonts w:ascii="Sakkal Majalla" w:hAnsi="Sakkal Majalla" w:cs="Sakkal Majalla" w:hint="cs"/>
          <w:b/>
          <w:bCs/>
          <w:sz w:val="36"/>
          <w:szCs w:val="36"/>
          <w:rtl/>
          <w:lang w:bidi="ar-TN"/>
        </w:rPr>
        <w:t>البـــــــاب</w:t>
      </w:r>
      <w:proofErr w:type="gramEnd"/>
      <w:r w:rsidRPr="001A38D0">
        <w:rPr>
          <w:rFonts w:ascii="Sakkal Majalla" w:hAnsi="Sakkal Majalla" w:cs="Sakkal Majalla" w:hint="cs"/>
          <w:b/>
          <w:bCs/>
          <w:sz w:val="36"/>
          <w:szCs w:val="36"/>
          <w:rtl/>
          <w:lang w:bidi="ar-TN"/>
        </w:rPr>
        <w:t xml:space="preserve"> الرابع</w:t>
      </w:r>
    </w:p>
    <w:p w:rsidR="00B9445E" w:rsidRDefault="00B9445E" w:rsidP="001A38D0">
      <w:pPr>
        <w:bidi/>
        <w:spacing w:line="276" w:lineRule="auto"/>
        <w:jc w:val="center"/>
        <w:rPr>
          <w:rFonts w:ascii="Sakkal Majalla" w:hAnsi="Sakkal Majalla" w:cs="Sakkal Majalla"/>
          <w:b/>
          <w:bCs/>
          <w:sz w:val="36"/>
          <w:szCs w:val="36"/>
          <w:lang w:bidi="ar-TN"/>
        </w:rPr>
      </w:pPr>
      <w:r w:rsidRPr="001A38D0">
        <w:rPr>
          <w:rFonts w:ascii="Sakkal Majalla" w:hAnsi="Sakkal Majalla" w:cs="Sakkal Majalla" w:hint="cs"/>
          <w:b/>
          <w:bCs/>
          <w:sz w:val="36"/>
          <w:szCs w:val="36"/>
          <w:rtl/>
          <w:lang w:bidi="ar-TN"/>
        </w:rPr>
        <w:t>في ضمانات حسن سير عمل الهيئة والمساءلة</w:t>
      </w:r>
    </w:p>
    <w:p w:rsidR="00A823C2" w:rsidRPr="001A38D0" w:rsidRDefault="00A823C2" w:rsidP="00A823C2">
      <w:pPr>
        <w:bidi/>
        <w:spacing w:line="276" w:lineRule="auto"/>
        <w:jc w:val="center"/>
        <w:rPr>
          <w:rFonts w:ascii="Sakkal Majalla" w:hAnsi="Sakkal Majalla" w:cs="Sakkal Majalla"/>
          <w:b/>
          <w:bCs/>
          <w:sz w:val="36"/>
          <w:szCs w:val="36"/>
          <w:lang w:bidi="ar-TN"/>
        </w:rPr>
      </w:pPr>
    </w:p>
    <w:p w:rsidR="00F73E49" w:rsidRDefault="00F73E49" w:rsidP="00F73E49">
      <w:pPr>
        <w:bidi/>
        <w:spacing w:line="276" w:lineRule="auto"/>
        <w:jc w:val="mediumKashida"/>
        <w:rPr>
          <w:rFonts w:ascii="Sakkal Majalla" w:hAnsi="Sakkal Majalla" w:cs="Sakkal Majalla"/>
          <w:b/>
          <w:bCs/>
          <w:sz w:val="36"/>
          <w:szCs w:val="36"/>
          <w:rtl/>
          <w:lang w:bidi="ar-TN"/>
        </w:rPr>
      </w:pPr>
      <w:r>
        <w:rPr>
          <w:rFonts w:ascii="Sakkal Majalla" w:hAnsi="Sakkal Majalla" w:cs="Sakkal Majalla" w:hint="cs"/>
          <w:b/>
          <w:bCs/>
          <w:sz w:val="36"/>
          <w:szCs w:val="36"/>
          <w:rtl/>
          <w:lang w:bidi="ar-TN"/>
        </w:rPr>
        <w:t>ا</w:t>
      </w:r>
      <w:r w:rsidRPr="00F1262D">
        <w:rPr>
          <w:rFonts w:ascii="Sakkal Majalla" w:hAnsi="Sakkal Majalla" w:cs="Sakkal Majalla" w:hint="cs"/>
          <w:b/>
          <w:bCs/>
          <w:color w:val="FF0000"/>
          <w:sz w:val="36"/>
          <w:szCs w:val="36"/>
          <w:rtl/>
          <w:lang w:bidi="ar-TN"/>
        </w:rPr>
        <w:t xml:space="preserve">لفصل </w:t>
      </w:r>
      <w:proofErr w:type="gramStart"/>
      <w:r w:rsidRPr="00F1262D">
        <w:rPr>
          <w:rFonts w:ascii="Sakkal Majalla" w:hAnsi="Sakkal Majalla" w:cs="Sakkal Majalla" w:hint="cs"/>
          <w:b/>
          <w:bCs/>
          <w:color w:val="FF0000"/>
          <w:sz w:val="36"/>
          <w:szCs w:val="36"/>
          <w:rtl/>
          <w:lang w:bidi="ar-TN"/>
        </w:rPr>
        <w:t>53 :</w:t>
      </w:r>
      <w:proofErr w:type="gramEnd"/>
      <w:r>
        <w:rPr>
          <w:rFonts w:ascii="Sakkal Majalla" w:hAnsi="Sakkal Majalla" w:cs="Sakkal Majalla" w:hint="cs"/>
          <w:b/>
          <w:bCs/>
          <w:sz w:val="36"/>
          <w:szCs w:val="36"/>
          <w:rtl/>
          <w:lang w:bidi="ar-TN"/>
        </w:rPr>
        <w:t xml:space="preserve"> يخضع رئيس الهيئة وأعضاء مجلسها بالخصوص للواجبات التالية : </w:t>
      </w:r>
    </w:p>
    <w:p w:rsidR="00F73E49" w:rsidRPr="00F73E49" w:rsidRDefault="00F73E49" w:rsidP="00F73E49">
      <w:pPr>
        <w:pStyle w:val="Paragraphedeliste"/>
        <w:numPr>
          <w:ilvl w:val="0"/>
          <w:numId w:val="12"/>
        </w:numPr>
        <w:bidi/>
        <w:spacing w:line="276" w:lineRule="auto"/>
        <w:jc w:val="mediumKashida"/>
        <w:rPr>
          <w:rFonts w:ascii="Sakkal Majalla" w:hAnsi="Sakkal Majalla" w:cs="Sakkal Majalla"/>
          <w:sz w:val="36"/>
          <w:szCs w:val="36"/>
          <w:rtl/>
          <w:lang w:bidi="ar-TN"/>
        </w:rPr>
      </w:pPr>
      <w:r w:rsidRPr="00F73E49">
        <w:rPr>
          <w:rFonts w:ascii="Sakkal Majalla" w:hAnsi="Sakkal Majalla" w:cs="Sakkal Majalla" w:hint="cs"/>
          <w:sz w:val="36"/>
          <w:szCs w:val="36"/>
          <w:rtl/>
          <w:lang w:bidi="ar-TN"/>
        </w:rPr>
        <w:t>التفرغ الكلي لممارسة مهامهم.</w:t>
      </w:r>
    </w:p>
    <w:p w:rsidR="00F73E49" w:rsidRPr="00F73E49" w:rsidRDefault="00F73E49" w:rsidP="00F73E49">
      <w:pPr>
        <w:pStyle w:val="Paragraphedeliste"/>
        <w:numPr>
          <w:ilvl w:val="0"/>
          <w:numId w:val="12"/>
        </w:numPr>
        <w:bidi/>
        <w:spacing w:line="276" w:lineRule="auto"/>
        <w:jc w:val="mediumKashida"/>
        <w:rPr>
          <w:rFonts w:ascii="Sakkal Majalla" w:hAnsi="Sakkal Majalla" w:cs="Sakkal Majalla"/>
          <w:sz w:val="36"/>
          <w:szCs w:val="36"/>
          <w:rtl/>
          <w:lang w:bidi="ar-TN"/>
        </w:rPr>
      </w:pPr>
      <w:r w:rsidRPr="00F73E49">
        <w:rPr>
          <w:rFonts w:ascii="Sakkal Majalla" w:hAnsi="Sakkal Majalla" w:cs="Sakkal Majalla" w:hint="cs"/>
          <w:sz w:val="36"/>
          <w:szCs w:val="36"/>
          <w:rtl/>
          <w:lang w:bidi="ar-TN"/>
        </w:rPr>
        <w:t>حضور الجلسات.</w:t>
      </w:r>
    </w:p>
    <w:p w:rsidR="00F73E49" w:rsidRPr="00F73E49" w:rsidRDefault="00F73E49" w:rsidP="00F73E49">
      <w:pPr>
        <w:pStyle w:val="Paragraphedeliste"/>
        <w:numPr>
          <w:ilvl w:val="0"/>
          <w:numId w:val="12"/>
        </w:numPr>
        <w:bidi/>
        <w:spacing w:line="276" w:lineRule="auto"/>
        <w:jc w:val="mediumKashida"/>
        <w:rPr>
          <w:rFonts w:ascii="Sakkal Majalla" w:hAnsi="Sakkal Majalla" w:cs="Sakkal Majalla"/>
          <w:sz w:val="36"/>
          <w:szCs w:val="36"/>
          <w:rtl/>
          <w:lang w:bidi="ar-TN"/>
        </w:rPr>
      </w:pPr>
      <w:r w:rsidRPr="00F73E49">
        <w:rPr>
          <w:rFonts w:ascii="Sakkal Majalla" w:hAnsi="Sakkal Majalla" w:cs="Sakkal Majalla" w:hint="cs"/>
          <w:sz w:val="36"/>
          <w:szCs w:val="36"/>
          <w:rtl/>
          <w:lang w:bidi="ar-TN"/>
        </w:rPr>
        <w:t xml:space="preserve">التصريح على مكاسب عند مباشرة المهام وعند الانتهاء منها حسب التشريع الجاري </w:t>
      </w:r>
      <w:proofErr w:type="spellStart"/>
      <w:r w:rsidRPr="00F73E49">
        <w:rPr>
          <w:rFonts w:ascii="Sakkal Majalla" w:hAnsi="Sakkal Majalla" w:cs="Sakkal Majalla" w:hint="cs"/>
          <w:sz w:val="36"/>
          <w:szCs w:val="36"/>
          <w:rtl/>
          <w:lang w:bidi="ar-TN"/>
        </w:rPr>
        <w:t>به</w:t>
      </w:r>
      <w:proofErr w:type="spellEnd"/>
      <w:r w:rsidRPr="00F73E49">
        <w:rPr>
          <w:rFonts w:ascii="Sakkal Majalla" w:hAnsi="Sakkal Majalla" w:cs="Sakkal Majalla" w:hint="cs"/>
          <w:sz w:val="36"/>
          <w:szCs w:val="36"/>
          <w:rtl/>
          <w:lang w:bidi="ar-TN"/>
        </w:rPr>
        <w:t xml:space="preserve"> العمل.</w:t>
      </w:r>
    </w:p>
    <w:p w:rsidR="00F73E49" w:rsidRPr="00F73E49" w:rsidRDefault="00F73E49" w:rsidP="00F73E49">
      <w:pPr>
        <w:pStyle w:val="Paragraphedeliste"/>
        <w:numPr>
          <w:ilvl w:val="0"/>
          <w:numId w:val="12"/>
        </w:numPr>
        <w:bidi/>
        <w:spacing w:line="276" w:lineRule="auto"/>
        <w:jc w:val="mediumKashida"/>
        <w:rPr>
          <w:rFonts w:ascii="Sakkal Majalla" w:hAnsi="Sakkal Majalla" w:cs="Sakkal Majalla"/>
          <w:sz w:val="36"/>
          <w:szCs w:val="36"/>
          <w:rtl/>
          <w:lang w:bidi="ar-TN"/>
        </w:rPr>
      </w:pPr>
      <w:r w:rsidRPr="00F73E49">
        <w:rPr>
          <w:rFonts w:ascii="Sakkal Majalla" w:hAnsi="Sakkal Majalla" w:cs="Sakkal Majalla" w:hint="cs"/>
          <w:sz w:val="36"/>
          <w:szCs w:val="36"/>
          <w:rtl/>
          <w:lang w:bidi="ar-TN"/>
        </w:rPr>
        <w:lastRenderedPageBreak/>
        <w:t xml:space="preserve">التصريح بكل حالات التضارب المصالح التي تعترضهم بمناسبة </w:t>
      </w:r>
      <w:proofErr w:type="spellStart"/>
      <w:r w:rsidRPr="00F73E49">
        <w:rPr>
          <w:rFonts w:ascii="Sakkal Majalla" w:hAnsi="Sakkal Majalla" w:cs="Sakkal Majalla" w:hint="cs"/>
          <w:sz w:val="36"/>
          <w:szCs w:val="36"/>
          <w:rtl/>
          <w:lang w:bidi="ar-TN"/>
        </w:rPr>
        <w:t>اداء</w:t>
      </w:r>
      <w:proofErr w:type="spellEnd"/>
      <w:r w:rsidRPr="00F73E49">
        <w:rPr>
          <w:rFonts w:ascii="Sakkal Majalla" w:hAnsi="Sakkal Majalla" w:cs="Sakkal Majalla" w:hint="cs"/>
          <w:sz w:val="36"/>
          <w:szCs w:val="36"/>
          <w:rtl/>
          <w:lang w:bidi="ar-TN"/>
        </w:rPr>
        <w:t xml:space="preserve"> مهامهم بالهيئة حسب التشريع الجاري </w:t>
      </w:r>
      <w:proofErr w:type="spellStart"/>
      <w:r w:rsidRPr="00F73E49">
        <w:rPr>
          <w:rFonts w:ascii="Sakkal Majalla" w:hAnsi="Sakkal Majalla" w:cs="Sakkal Majalla" w:hint="cs"/>
          <w:sz w:val="36"/>
          <w:szCs w:val="36"/>
          <w:rtl/>
          <w:lang w:bidi="ar-TN"/>
        </w:rPr>
        <w:t>به</w:t>
      </w:r>
      <w:proofErr w:type="spellEnd"/>
      <w:r w:rsidRPr="00F73E49">
        <w:rPr>
          <w:rFonts w:ascii="Sakkal Majalla" w:hAnsi="Sakkal Majalla" w:cs="Sakkal Majalla" w:hint="cs"/>
          <w:sz w:val="36"/>
          <w:szCs w:val="36"/>
          <w:rtl/>
          <w:lang w:bidi="ar-TN"/>
        </w:rPr>
        <w:t xml:space="preserve"> العمل.</w:t>
      </w:r>
    </w:p>
    <w:p w:rsidR="00F73E49" w:rsidRPr="00F73E49" w:rsidRDefault="00F73E49" w:rsidP="00F73E49">
      <w:pPr>
        <w:pStyle w:val="Paragraphedeliste"/>
        <w:numPr>
          <w:ilvl w:val="0"/>
          <w:numId w:val="12"/>
        </w:numPr>
        <w:bidi/>
        <w:spacing w:line="276" w:lineRule="auto"/>
        <w:jc w:val="mediumKashida"/>
        <w:rPr>
          <w:rFonts w:ascii="Sakkal Majalla" w:hAnsi="Sakkal Majalla" w:cs="Sakkal Majalla"/>
          <w:sz w:val="36"/>
          <w:szCs w:val="36"/>
          <w:lang w:bidi="ar-TN"/>
        </w:rPr>
      </w:pPr>
      <w:proofErr w:type="gramStart"/>
      <w:r w:rsidRPr="00F73E49">
        <w:rPr>
          <w:rFonts w:ascii="Sakkal Majalla" w:hAnsi="Sakkal Majalla" w:cs="Sakkal Majalla" w:hint="cs"/>
          <w:sz w:val="36"/>
          <w:szCs w:val="36"/>
          <w:rtl/>
          <w:lang w:bidi="ar-TN"/>
        </w:rPr>
        <w:t>النزاهة</w:t>
      </w:r>
      <w:proofErr w:type="gramEnd"/>
      <w:r w:rsidRPr="00F73E49">
        <w:rPr>
          <w:rFonts w:ascii="Sakkal Majalla" w:hAnsi="Sakkal Majalla" w:cs="Sakkal Majalla" w:hint="cs"/>
          <w:sz w:val="36"/>
          <w:szCs w:val="36"/>
          <w:rtl/>
          <w:lang w:bidi="ar-TN"/>
        </w:rPr>
        <w:t>، التحفظ، الحياد.</w:t>
      </w:r>
    </w:p>
    <w:p w:rsidR="00F73E49" w:rsidRPr="00F73E49" w:rsidRDefault="00F73E49" w:rsidP="00F73E49">
      <w:pPr>
        <w:pStyle w:val="Paragraphedeliste"/>
        <w:numPr>
          <w:ilvl w:val="0"/>
          <w:numId w:val="12"/>
        </w:numPr>
        <w:bidi/>
        <w:spacing w:line="276" w:lineRule="auto"/>
        <w:jc w:val="mediumKashida"/>
        <w:rPr>
          <w:rFonts w:ascii="Sakkal Majalla" w:hAnsi="Sakkal Majalla" w:cs="Sakkal Majalla"/>
          <w:sz w:val="36"/>
          <w:szCs w:val="36"/>
          <w:lang w:bidi="ar-TN"/>
        </w:rPr>
      </w:pPr>
      <w:r w:rsidRPr="00F73E49">
        <w:rPr>
          <w:rFonts w:ascii="Sakkal Majalla" w:hAnsi="Sakkal Majalla" w:cs="Sakkal Majalla" w:hint="cs"/>
          <w:sz w:val="36"/>
          <w:szCs w:val="36"/>
          <w:rtl/>
          <w:lang w:bidi="ar-TN"/>
        </w:rPr>
        <w:t>عدم الترشح لأي انتخابات طيلة مدة العضوية بالهيئة.</w:t>
      </w:r>
    </w:p>
    <w:p w:rsidR="00F73E49" w:rsidRPr="00F73E49" w:rsidRDefault="00F73E49" w:rsidP="00F73E49">
      <w:pPr>
        <w:pStyle w:val="Paragraphedeliste"/>
        <w:numPr>
          <w:ilvl w:val="0"/>
          <w:numId w:val="12"/>
        </w:numPr>
        <w:bidi/>
        <w:spacing w:line="276" w:lineRule="auto"/>
        <w:jc w:val="mediumKashida"/>
        <w:rPr>
          <w:rFonts w:ascii="Sakkal Majalla" w:hAnsi="Sakkal Majalla" w:cs="Sakkal Majalla"/>
          <w:sz w:val="36"/>
          <w:szCs w:val="36"/>
          <w:lang w:bidi="ar-TN"/>
        </w:rPr>
      </w:pPr>
      <w:proofErr w:type="gramStart"/>
      <w:r w:rsidRPr="00F73E49">
        <w:rPr>
          <w:rFonts w:ascii="Sakkal Majalla" w:hAnsi="Sakkal Majalla" w:cs="Sakkal Majalla" w:hint="cs"/>
          <w:sz w:val="36"/>
          <w:szCs w:val="36"/>
          <w:rtl/>
          <w:lang w:bidi="ar-TN"/>
        </w:rPr>
        <w:t>عدم</w:t>
      </w:r>
      <w:proofErr w:type="gramEnd"/>
      <w:r w:rsidRPr="00F73E49">
        <w:rPr>
          <w:rFonts w:ascii="Sakkal Majalla" w:hAnsi="Sakkal Majalla" w:cs="Sakkal Majalla" w:hint="cs"/>
          <w:sz w:val="36"/>
          <w:szCs w:val="36"/>
          <w:rtl/>
          <w:lang w:bidi="ar-TN"/>
        </w:rPr>
        <w:t xml:space="preserve"> تعاطي أنشطة مهنية موازية بمقابل.</w:t>
      </w:r>
    </w:p>
    <w:p w:rsidR="00F73E49" w:rsidRDefault="00F73E49" w:rsidP="00F73E49">
      <w:pPr>
        <w:pStyle w:val="Paragraphedeliste"/>
        <w:numPr>
          <w:ilvl w:val="0"/>
          <w:numId w:val="12"/>
        </w:numPr>
        <w:bidi/>
        <w:spacing w:line="276" w:lineRule="auto"/>
        <w:jc w:val="mediumKashida"/>
        <w:rPr>
          <w:rFonts w:ascii="Sakkal Majalla" w:hAnsi="Sakkal Majalla" w:cs="Sakkal Majalla"/>
          <w:b/>
          <w:bCs/>
          <w:sz w:val="36"/>
          <w:szCs w:val="36"/>
          <w:rtl/>
          <w:lang w:bidi="ar-TN"/>
        </w:rPr>
      </w:pPr>
      <w:r w:rsidRPr="00F73E49">
        <w:rPr>
          <w:rFonts w:ascii="Sakkal Majalla" w:hAnsi="Sakkal Majalla" w:cs="Sakkal Majalla" w:hint="cs"/>
          <w:sz w:val="36"/>
          <w:szCs w:val="36"/>
          <w:rtl/>
          <w:lang w:bidi="ar-TN"/>
        </w:rPr>
        <w:t xml:space="preserve">عدم الجمع مع العضوية في الحكومة </w:t>
      </w:r>
      <w:proofErr w:type="spellStart"/>
      <w:r w:rsidRPr="00F73E49">
        <w:rPr>
          <w:rFonts w:ascii="Sakkal Majalla" w:hAnsi="Sakkal Majalla" w:cs="Sakkal Majalla" w:hint="cs"/>
          <w:sz w:val="36"/>
          <w:szCs w:val="36"/>
          <w:rtl/>
          <w:lang w:bidi="ar-TN"/>
        </w:rPr>
        <w:t>او</w:t>
      </w:r>
      <w:proofErr w:type="spellEnd"/>
      <w:r w:rsidRPr="00F73E49">
        <w:rPr>
          <w:rFonts w:ascii="Sakkal Majalla" w:hAnsi="Sakkal Majalla" w:cs="Sakkal Majalla" w:hint="cs"/>
          <w:sz w:val="36"/>
          <w:szCs w:val="36"/>
          <w:rtl/>
          <w:lang w:bidi="ar-TN"/>
        </w:rPr>
        <w:t xml:space="preserve"> في المحكمة الدستورية </w:t>
      </w:r>
      <w:proofErr w:type="spellStart"/>
      <w:r w:rsidRPr="00F73E49">
        <w:rPr>
          <w:rFonts w:ascii="Sakkal Majalla" w:hAnsi="Sakkal Majalla" w:cs="Sakkal Majalla" w:hint="cs"/>
          <w:sz w:val="36"/>
          <w:szCs w:val="36"/>
          <w:rtl/>
          <w:lang w:bidi="ar-TN"/>
        </w:rPr>
        <w:t>او</w:t>
      </w:r>
      <w:proofErr w:type="spellEnd"/>
      <w:r w:rsidRPr="00F73E49">
        <w:rPr>
          <w:rFonts w:ascii="Sakkal Majalla" w:hAnsi="Sakkal Majalla" w:cs="Sakkal Majalla" w:hint="cs"/>
          <w:sz w:val="36"/>
          <w:szCs w:val="36"/>
          <w:rtl/>
          <w:lang w:bidi="ar-TN"/>
        </w:rPr>
        <w:t xml:space="preserve"> في المجلس الأعلى للقضاء أو منصب منتخب</w:t>
      </w:r>
      <w:r>
        <w:rPr>
          <w:rFonts w:ascii="Sakkal Majalla" w:hAnsi="Sakkal Majalla" w:cs="Sakkal Majalla" w:hint="cs"/>
          <w:b/>
          <w:bCs/>
          <w:sz w:val="36"/>
          <w:szCs w:val="36"/>
          <w:rtl/>
          <w:lang w:bidi="ar-TN"/>
        </w:rPr>
        <w:t>.</w:t>
      </w:r>
    </w:p>
    <w:p w:rsidR="003E128E" w:rsidRDefault="003E128E" w:rsidP="003E128E">
      <w:pPr>
        <w:bidi/>
        <w:spacing w:line="276" w:lineRule="auto"/>
        <w:jc w:val="mediumKashida"/>
        <w:rPr>
          <w:rFonts w:ascii="Sakkal Majalla" w:hAnsi="Sakkal Majalla" w:cs="Sakkal Majalla"/>
          <w:sz w:val="36"/>
          <w:szCs w:val="36"/>
          <w:rtl/>
          <w:lang w:bidi="ar-TN"/>
        </w:rPr>
      </w:pPr>
      <w:r w:rsidRPr="003A45B9">
        <w:rPr>
          <w:rFonts w:ascii="Sakkal Majalla" w:hAnsi="Sakkal Majalla" w:cs="Sakkal Majalla" w:hint="cs"/>
          <w:color w:val="FF0000"/>
          <w:sz w:val="36"/>
          <w:szCs w:val="36"/>
          <w:rtl/>
          <w:lang w:bidi="ar-TN"/>
        </w:rPr>
        <w:t>الفصل</w:t>
      </w:r>
      <w:r w:rsidRPr="003E128E">
        <w:rPr>
          <w:rFonts w:ascii="Sakkal Majalla" w:hAnsi="Sakkal Majalla" w:cs="Sakkal Majalla" w:hint="cs"/>
          <w:color w:val="FF0000"/>
          <w:sz w:val="36"/>
          <w:szCs w:val="36"/>
          <w:rtl/>
          <w:lang w:bidi="ar-TN"/>
        </w:rPr>
        <w:t xml:space="preserve"> </w:t>
      </w:r>
      <w:proofErr w:type="gramStart"/>
      <w:r w:rsidRPr="003E128E">
        <w:rPr>
          <w:rFonts w:ascii="Sakkal Majalla" w:hAnsi="Sakkal Majalla" w:cs="Sakkal Majalla" w:hint="cs"/>
          <w:color w:val="FF0000"/>
          <w:sz w:val="36"/>
          <w:szCs w:val="36"/>
          <w:rtl/>
          <w:lang w:bidi="ar-TN"/>
        </w:rPr>
        <w:t xml:space="preserve">54 </w:t>
      </w:r>
      <w:r>
        <w:rPr>
          <w:rFonts w:ascii="Sakkal Majalla" w:hAnsi="Sakkal Majalla" w:cs="Sakkal Majalla" w:hint="cs"/>
          <w:sz w:val="36"/>
          <w:szCs w:val="36"/>
          <w:rtl/>
          <w:lang w:bidi="ar-TN"/>
        </w:rPr>
        <w:t>:</w:t>
      </w:r>
      <w:proofErr w:type="gramEnd"/>
      <w:r>
        <w:rPr>
          <w:rFonts w:ascii="Sakkal Majalla" w:hAnsi="Sakkal Majalla" w:cs="Sakkal Majalla" w:hint="cs"/>
          <w:sz w:val="36"/>
          <w:szCs w:val="36"/>
          <w:rtl/>
          <w:lang w:bidi="ar-TN"/>
        </w:rPr>
        <w:t xml:space="preserve"> على العضو المعنـي بتضارب المصالح التصريح </w:t>
      </w:r>
      <w:proofErr w:type="spellStart"/>
      <w:r>
        <w:rPr>
          <w:rFonts w:ascii="Sakkal Majalla" w:hAnsi="Sakkal Majalla" w:cs="Sakkal Majalla" w:hint="cs"/>
          <w:sz w:val="36"/>
          <w:szCs w:val="36"/>
          <w:rtl/>
          <w:lang w:bidi="ar-TN"/>
        </w:rPr>
        <w:t>به</w:t>
      </w:r>
      <w:proofErr w:type="spellEnd"/>
      <w:r>
        <w:rPr>
          <w:rFonts w:ascii="Sakkal Majalla" w:hAnsi="Sakkal Majalla" w:cs="Sakkal Majalla" w:hint="cs"/>
          <w:sz w:val="36"/>
          <w:szCs w:val="36"/>
          <w:rtl/>
          <w:lang w:bidi="ar-TN"/>
        </w:rPr>
        <w:t xml:space="preserve"> لدى الهيئة ثم الامتناع عن المشاركة في الجلسات أو المداولات أو القرارات ذات العلاقة إلى حين بت مجلس الهيئة في الأمر في ظرف عشرة أيام من تاريخ التصريح.</w:t>
      </w:r>
    </w:p>
    <w:p w:rsidR="003E128E" w:rsidRDefault="005D789A" w:rsidP="003E128E">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ينعقد مجلس الهيئة بعد التصريح بتضارب المصالح ويتولى بأغلبية الأعضاء ودون حضور العضو المعني، وفي صورة ثبوت تضارب مصالح فعلي وجدي من شأنه </w:t>
      </w:r>
      <w:proofErr w:type="spellStart"/>
      <w:r>
        <w:rPr>
          <w:rFonts w:ascii="Sakkal Majalla" w:hAnsi="Sakkal Majalla" w:cs="Sakkal Majalla" w:hint="cs"/>
          <w:sz w:val="36"/>
          <w:szCs w:val="36"/>
          <w:rtl/>
          <w:lang w:bidi="ar-TN"/>
        </w:rPr>
        <w:t>ان</w:t>
      </w:r>
      <w:proofErr w:type="spellEnd"/>
      <w:r>
        <w:rPr>
          <w:rFonts w:ascii="Sakkal Majalla" w:hAnsi="Sakkal Majalla" w:cs="Sakkal Majalla" w:hint="cs"/>
          <w:sz w:val="36"/>
          <w:szCs w:val="36"/>
          <w:rtl/>
          <w:lang w:bidi="ar-TN"/>
        </w:rPr>
        <w:t xml:space="preserve"> يؤثر، بصفة وقتية على مشاركة العضو المعني في المداولات، يتم إعلامه بعدم المشاركة في الجلسات أو المداولات أو القرارات ذات العلاقة إلى حين زوال المانع.</w:t>
      </w:r>
    </w:p>
    <w:p w:rsidR="005D789A" w:rsidRDefault="003A45B9" w:rsidP="003A45B9">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وفي صورة ثبوت تضارب مصالح فعلي وجدي من شأنه </w:t>
      </w:r>
      <w:proofErr w:type="spellStart"/>
      <w:r>
        <w:rPr>
          <w:rFonts w:ascii="Sakkal Majalla" w:hAnsi="Sakkal Majalla" w:cs="Sakkal Majalla" w:hint="cs"/>
          <w:sz w:val="36"/>
          <w:szCs w:val="36"/>
          <w:rtl/>
          <w:lang w:bidi="ar-TN"/>
        </w:rPr>
        <w:t>ان</w:t>
      </w:r>
      <w:proofErr w:type="spellEnd"/>
      <w:r>
        <w:rPr>
          <w:rFonts w:ascii="Sakkal Majalla" w:hAnsi="Sakkal Majalla" w:cs="Sakkal Majalla" w:hint="cs"/>
          <w:sz w:val="36"/>
          <w:szCs w:val="36"/>
          <w:rtl/>
          <w:lang w:bidi="ar-TN"/>
        </w:rPr>
        <w:t xml:space="preserve"> يؤثر، بصفة دائمة يتم إعلام العضو المعني </w:t>
      </w:r>
      <w:proofErr w:type="spellStart"/>
      <w:r>
        <w:rPr>
          <w:rFonts w:ascii="Sakkal Majalla" w:hAnsi="Sakkal Majalla" w:cs="Sakkal Majalla" w:hint="cs"/>
          <w:sz w:val="36"/>
          <w:szCs w:val="36"/>
          <w:rtl/>
          <w:lang w:bidi="ar-TN"/>
        </w:rPr>
        <w:t>به</w:t>
      </w:r>
      <w:proofErr w:type="spellEnd"/>
      <w:r>
        <w:rPr>
          <w:rFonts w:ascii="Sakkal Majalla" w:hAnsi="Sakkal Majalla" w:cs="Sakkal Majalla" w:hint="cs"/>
          <w:sz w:val="36"/>
          <w:szCs w:val="36"/>
          <w:rtl/>
          <w:lang w:bidi="ar-TN"/>
        </w:rPr>
        <w:t xml:space="preserve"> وتمكينه من الدفاع عن نفسه، قبل إحالة مجلس الهيئة لتقرير معلل في الغرض إلى مجلس نواب الشعب طبق مقتضيات الإعفاء المبيّنة </w:t>
      </w:r>
      <w:r w:rsidRPr="003A45B9">
        <w:rPr>
          <w:rFonts w:ascii="Sakkal Majalla" w:hAnsi="Sakkal Majalla" w:cs="Sakkal Majalla" w:hint="cs"/>
          <w:color w:val="76923C" w:themeColor="accent3" w:themeShade="BF"/>
          <w:sz w:val="36"/>
          <w:szCs w:val="36"/>
          <w:rtl/>
          <w:lang w:bidi="ar-TN"/>
        </w:rPr>
        <w:t>بالفصل 57 من هذا القانون.</w:t>
      </w:r>
    </w:p>
    <w:p w:rsidR="003A45B9" w:rsidRDefault="003A45B9" w:rsidP="003A45B9">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عند حصول العلم </w:t>
      </w:r>
      <w:proofErr w:type="spellStart"/>
      <w:r>
        <w:rPr>
          <w:rFonts w:ascii="Sakkal Majalla" w:hAnsi="Sakkal Majalla" w:cs="Sakkal Majalla" w:hint="cs"/>
          <w:sz w:val="36"/>
          <w:szCs w:val="36"/>
          <w:rtl/>
          <w:lang w:bidi="ar-TN"/>
        </w:rPr>
        <w:t>او</w:t>
      </w:r>
      <w:proofErr w:type="spellEnd"/>
      <w:r>
        <w:rPr>
          <w:rFonts w:ascii="Sakkal Majalla" w:hAnsi="Sakkal Majalla" w:cs="Sakkal Majalla" w:hint="cs"/>
          <w:sz w:val="36"/>
          <w:szCs w:val="36"/>
          <w:rtl/>
          <w:lang w:bidi="ar-TN"/>
        </w:rPr>
        <w:t xml:space="preserve"> الإعلام من الغير </w:t>
      </w:r>
      <w:proofErr w:type="spellStart"/>
      <w:r>
        <w:rPr>
          <w:rFonts w:ascii="Sakkal Majalla" w:hAnsi="Sakkal Majalla" w:cs="Sakkal Majalla" w:hint="cs"/>
          <w:sz w:val="36"/>
          <w:szCs w:val="36"/>
          <w:rtl/>
          <w:lang w:bidi="ar-TN"/>
        </w:rPr>
        <w:t>ابحالة</w:t>
      </w:r>
      <w:proofErr w:type="spellEnd"/>
      <w:r>
        <w:rPr>
          <w:rFonts w:ascii="Sakkal Majalla" w:hAnsi="Sakkal Majalla" w:cs="Sakkal Majalla" w:hint="cs"/>
          <w:sz w:val="36"/>
          <w:szCs w:val="36"/>
          <w:rtl/>
          <w:lang w:bidi="ar-TN"/>
        </w:rPr>
        <w:t xml:space="preserve"> تضارب مصالح </w:t>
      </w:r>
      <w:proofErr w:type="spellStart"/>
      <w:r>
        <w:rPr>
          <w:rFonts w:ascii="Sakkal Majalla" w:hAnsi="Sakkal Majalla" w:cs="Sakkal Majalla" w:hint="cs"/>
          <w:sz w:val="36"/>
          <w:szCs w:val="36"/>
          <w:rtl/>
          <w:lang w:bidi="ar-TN"/>
        </w:rPr>
        <w:t>بتولى</w:t>
      </w:r>
      <w:proofErr w:type="spellEnd"/>
      <w:r>
        <w:rPr>
          <w:rFonts w:ascii="Sakkal Majalla" w:hAnsi="Sakkal Majalla" w:cs="Sakkal Majalla" w:hint="cs"/>
          <w:sz w:val="36"/>
          <w:szCs w:val="36"/>
          <w:rtl/>
          <w:lang w:bidi="ar-TN"/>
        </w:rPr>
        <w:t xml:space="preserve"> مجلس الهيئة سماع العضو المعني والتحقق من الأفعال المنسوبة إليه واتخاذ القرار المناسب طبق الفقرتين السابقتين، وفي صورة ثبوت تعمد العضو المذكور إخفاء تضارب المصالح، يقوم مجلس الهيئة بإحالة تقرير معلل في الغرض إلى مجلس نواب الشعب طبق مقتضيات الإعفاء المبينة </w:t>
      </w:r>
      <w:r w:rsidRPr="003A45B9">
        <w:rPr>
          <w:rFonts w:ascii="Sakkal Majalla" w:hAnsi="Sakkal Majalla" w:cs="Sakkal Majalla" w:hint="cs"/>
          <w:color w:val="76923C" w:themeColor="accent3" w:themeShade="BF"/>
          <w:sz w:val="36"/>
          <w:szCs w:val="36"/>
          <w:rtl/>
          <w:lang w:bidi="ar-TN"/>
        </w:rPr>
        <w:t>بالفصل 45 من هذا القانون.</w:t>
      </w:r>
    </w:p>
    <w:p w:rsidR="007C2412" w:rsidRDefault="007C2412" w:rsidP="003754C8">
      <w:pPr>
        <w:bidi/>
        <w:spacing w:line="276" w:lineRule="auto"/>
        <w:jc w:val="mediumKashida"/>
        <w:rPr>
          <w:rFonts w:ascii="Sakkal Majalla" w:hAnsi="Sakkal Majalla" w:cs="Sakkal Majalla"/>
          <w:sz w:val="36"/>
          <w:szCs w:val="36"/>
          <w:rtl/>
          <w:lang w:bidi="ar-TN"/>
        </w:rPr>
      </w:pPr>
      <w:r w:rsidRPr="00F37439">
        <w:rPr>
          <w:rFonts w:ascii="Sakkal Majalla" w:hAnsi="Sakkal Majalla" w:cs="Sakkal Majalla" w:hint="cs"/>
          <w:b/>
          <w:bCs/>
          <w:sz w:val="36"/>
          <w:szCs w:val="36"/>
          <w:rtl/>
          <w:lang w:bidi="ar-TN"/>
        </w:rPr>
        <w:lastRenderedPageBreak/>
        <w:t>الفصل 55</w:t>
      </w:r>
      <w:r w:rsidRPr="00BF730B">
        <w:rPr>
          <w:rFonts w:ascii="Sakkal Majalla" w:hAnsi="Sakkal Majalla" w:cs="Sakkal Majalla" w:hint="cs"/>
          <w:sz w:val="36"/>
          <w:szCs w:val="36"/>
          <w:rtl/>
          <w:lang w:bidi="ar-TN"/>
        </w:rPr>
        <w:t xml:space="preserve"> :</w:t>
      </w:r>
      <w:r>
        <w:rPr>
          <w:rFonts w:ascii="Sakkal Majalla" w:hAnsi="Sakkal Majalla" w:cs="Sakkal Majalla" w:hint="cs"/>
          <w:sz w:val="36"/>
          <w:szCs w:val="36"/>
          <w:rtl/>
          <w:lang w:bidi="ar-TN"/>
        </w:rPr>
        <w:t xml:space="preserve"> يجب على الرئيس وأعضاء مجلس الهيئة المحافظة على السرّ  المهني في كل ما بلغ إلى علمهم من وثائق أو بي</w:t>
      </w:r>
      <w:r w:rsidR="003754C8">
        <w:rPr>
          <w:rFonts w:ascii="Sakkal Majalla" w:hAnsi="Sakkal Majalla" w:cs="Sakkal Majalla" w:hint="cs"/>
          <w:sz w:val="36"/>
          <w:szCs w:val="36"/>
          <w:rtl/>
          <w:lang w:bidi="ar-TN"/>
        </w:rPr>
        <w:t>ا</w:t>
      </w:r>
      <w:r>
        <w:rPr>
          <w:rFonts w:ascii="Sakkal Majalla" w:hAnsi="Sakkal Majalla" w:cs="Sakkal Majalla" w:hint="cs"/>
          <w:sz w:val="36"/>
          <w:szCs w:val="36"/>
          <w:rtl/>
          <w:lang w:bidi="ar-TN"/>
        </w:rPr>
        <w:t xml:space="preserve">نات </w:t>
      </w:r>
      <w:r w:rsidR="003754C8">
        <w:rPr>
          <w:rFonts w:ascii="Sakkal Majalla" w:hAnsi="Sakkal Majalla" w:cs="Sakkal Majalla" w:hint="cs"/>
          <w:sz w:val="36"/>
          <w:szCs w:val="36"/>
          <w:rtl/>
          <w:lang w:bidi="ar-TN"/>
        </w:rPr>
        <w:t xml:space="preserve">أو </w:t>
      </w:r>
      <w:r>
        <w:rPr>
          <w:rFonts w:ascii="Sakkal Majalla" w:hAnsi="Sakkal Majalla" w:cs="Sakkal Majalla" w:hint="cs"/>
          <w:sz w:val="36"/>
          <w:szCs w:val="36"/>
          <w:rtl/>
          <w:lang w:bidi="ar-TN"/>
        </w:rPr>
        <w:t xml:space="preserve">معلومات حول المسائل الراجعة بالنظر للهيئة وعدم استغلال ما أمكنهم الاطلاع عليه من معلومات لغير الأغراض التي </w:t>
      </w:r>
      <w:r w:rsidR="003754C8">
        <w:rPr>
          <w:rFonts w:ascii="Sakkal Majalla" w:hAnsi="Sakkal Majalla" w:cs="Sakkal Majalla" w:hint="cs"/>
          <w:sz w:val="36"/>
          <w:szCs w:val="36"/>
          <w:rtl/>
          <w:lang w:bidi="ar-TN"/>
        </w:rPr>
        <w:t>تقضيها المهام الموكولة إليهم ولو بعد زوال صفتهم.</w:t>
      </w:r>
    </w:p>
    <w:p w:rsidR="003754C8" w:rsidRDefault="003754C8" w:rsidP="003754C8">
      <w:pPr>
        <w:bidi/>
        <w:spacing w:line="276" w:lineRule="auto"/>
        <w:jc w:val="mediumKashida"/>
        <w:rPr>
          <w:rFonts w:ascii="Sakkal Majalla" w:hAnsi="Sakkal Majalla" w:cs="Sakkal Majalla"/>
          <w:sz w:val="36"/>
          <w:szCs w:val="36"/>
          <w:rtl/>
          <w:lang w:bidi="ar-TN"/>
        </w:rPr>
      </w:pPr>
      <w:r w:rsidRPr="00F37439">
        <w:rPr>
          <w:rFonts w:ascii="Sakkal Majalla" w:hAnsi="Sakkal Majalla" w:cs="Sakkal Majalla" w:hint="cs"/>
          <w:b/>
          <w:bCs/>
          <w:sz w:val="36"/>
          <w:szCs w:val="36"/>
          <w:rtl/>
          <w:lang w:bidi="ar-TN"/>
        </w:rPr>
        <w:t>الفصل 56</w:t>
      </w:r>
      <w:r w:rsidRPr="00BF730B">
        <w:rPr>
          <w:rFonts w:ascii="Sakkal Majalla" w:hAnsi="Sakkal Majalla" w:cs="Sakkal Majalla" w:hint="cs"/>
          <w:sz w:val="36"/>
          <w:szCs w:val="36"/>
          <w:rtl/>
          <w:lang w:bidi="ar-TN"/>
        </w:rPr>
        <w:t xml:space="preserve"> : </w:t>
      </w:r>
      <w:r>
        <w:rPr>
          <w:rFonts w:ascii="Sakkal Majalla" w:hAnsi="Sakkal Majalla" w:cs="Sakkal Majalla" w:hint="cs"/>
          <w:sz w:val="36"/>
          <w:szCs w:val="36"/>
          <w:rtl/>
          <w:lang w:bidi="ar-TN"/>
        </w:rPr>
        <w:t>يعتبر أعضاء الهيئة ومجلسها وأعوانها موظفين عموميين على معنى مقتضيات الفصل 82 من المجلة الجزائية وعلى الدولة أن توفر لهم حماية من كل التهديدات أو الاعتداءات التي قد تلحقهم أثناء مباشرتهم لمهامهم بالهيئة أو بمناسبتها مهما كان نوعها.</w:t>
      </w:r>
    </w:p>
    <w:p w:rsidR="00BE41E1" w:rsidRDefault="00BE41E1" w:rsidP="00BE41E1">
      <w:pPr>
        <w:bidi/>
        <w:spacing w:line="276" w:lineRule="auto"/>
        <w:jc w:val="mediumKashida"/>
        <w:rPr>
          <w:rFonts w:ascii="Sakkal Majalla" w:hAnsi="Sakkal Majalla" w:cs="Sakkal Majalla"/>
          <w:sz w:val="36"/>
          <w:szCs w:val="36"/>
          <w:rtl/>
          <w:lang w:bidi="ar-TN"/>
        </w:rPr>
      </w:pPr>
      <w:proofErr w:type="gramStart"/>
      <w:r>
        <w:rPr>
          <w:rFonts w:ascii="Sakkal Majalla" w:hAnsi="Sakkal Majalla" w:cs="Sakkal Majalla" w:hint="cs"/>
          <w:sz w:val="36"/>
          <w:szCs w:val="36"/>
          <w:rtl/>
          <w:lang w:bidi="ar-TN"/>
        </w:rPr>
        <w:t>ويعتبر</w:t>
      </w:r>
      <w:proofErr w:type="gramEnd"/>
      <w:r>
        <w:rPr>
          <w:rFonts w:ascii="Sakkal Majalla" w:hAnsi="Sakkal Majalla" w:cs="Sakkal Majalla" w:hint="cs"/>
          <w:sz w:val="36"/>
          <w:szCs w:val="36"/>
          <w:rtl/>
          <w:lang w:bidi="ar-TN"/>
        </w:rPr>
        <w:t xml:space="preserve"> الاعتداء على أحدهم بمثابة الاعتداء على موظف عمومي حال ممارسته لوظيفته ويعاقب المعتدي طبقا أحكام المجلة الجزائية.</w:t>
      </w:r>
    </w:p>
    <w:p w:rsidR="00BE41E1" w:rsidRDefault="00BE41E1" w:rsidP="00F37439">
      <w:pPr>
        <w:bidi/>
        <w:spacing w:line="276" w:lineRule="auto"/>
        <w:jc w:val="mediumKashida"/>
        <w:rPr>
          <w:rFonts w:ascii="Sakkal Majalla" w:hAnsi="Sakkal Majalla" w:cs="Sakkal Majalla"/>
          <w:sz w:val="36"/>
          <w:szCs w:val="36"/>
          <w:rtl/>
          <w:lang w:bidi="ar-TN"/>
        </w:rPr>
      </w:pPr>
      <w:r w:rsidRPr="00F37439">
        <w:rPr>
          <w:rFonts w:ascii="Sakkal Majalla" w:hAnsi="Sakkal Majalla" w:cs="Sakkal Majalla" w:hint="cs"/>
          <w:b/>
          <w:bCs/>
          <w:sz w:val="36"/>
          <w:szCs w:val="36"/>
          <w:rtl/>
          <w:lang w:bidi="ar-TN"/>
        </w:rPr>
        <w:t>الفصل 57</w:t>
      </w:r>
      <w:r>
        <w:rPr>
          <w:rFonts w:ascii="Sakkal Majalla" w:hAnsi="Sakkal Majalla" w:cs="Sakkal Majalla" w:hint="cs"/>
          <w:sz w:val="36"/>
          <w:szCs w:val="36"/>
          <w:rtl/>
          <w:lang w:bidi="ar-TN"/>
        </w:rPr>
        <w:t xml:space="preserve"> : يتم إعفاء رئيس مجلس الهيئة أو أحد أعضائه في صورة ارتكابه لخطأ جسيم أثناء القيام بالواجبات المحمولة عليه بمقتضى هذا القانون </w:t>
      </w:r>
      <w:r w:rsidR="00F37439">
        <w:rPr>
          <w:rFonts w:ascii="Sakkal Majalla" w:hAnsi="Sakkal Majalla" w:cs="Sakkal Majalla" w:hint="cs"/>
          <w:sz w:val="36"/>
          <w:szCs w:val="36"/>
          <w:rtl/>
          <w:lang w:bidi="ar-TN"/>
        </w:rPr>
        <w:t>أو</w:t>
      </w:r>
      <w:r>
        <w:rPr>
          <w:rFonts w:ascii="Sakkal Majalla" w:hAnsi="Sakkal Majalla" w:cs="Sakkal Majalla" w:hint="cs"/>
          <w:sz w:val="36"/>
          <w:szCs w:val="36"/>
          <w:rtl/>
          <w:lang w:bidi="ar-TN"/>
        </w:rPr>
        <w:t xml:space="preserve"> في صورة الإدانة بمقتضى حكم بات من </w:t>
      </w:r>
      <w:r w:rsidR="00F37439">
        <w:rPr>
          <w:rFonts w:ascii="Sakkal Majalla" w:hAnsi="Sakkal Majalla" w:cs="Sakkal Majalla" w:hint="cs"/>
          <w:sz w:val="36"/>
          <w:szCs w:val="36"/>
          <w:rtl/>
          <w:lang w:bidi="ar-TN"/>
        </w:rPr>
        <w:t>أ</w:t>
      </w:r>
      <w:r>
        <w:rPr>
          <w:rFonts w:ascii="Sakkal Majalla" w:hAnsi="Sakkal Majalla" w:cs="Sakkal Majalla" w:hint="cs"/>
          <w:sz w:val="36"/>
          <w:szCs w:val="36"/>
          <w:rtl/>
          <w:lang w:bidi="ar-TN"/>
        </w:rPr>
        <w:t xml:space="preserve">جل جنحة </w:t>
      </w:r>
      <w:proofErr w:type="spellStart"/>
      <w:r>
        <w:rPr>
          <w:rFonts w:ascii="Sakkal Majalla" w:hAnsi="Sakkal Majalla" w:cs="Sakkal Majalla" w:hint="cs"/>
          <w:sz w:val="36"/>
          <w:szCs w:val="36"/>
          <w:rtl/>
          <w:lang w:bidi="ar-TN"/>
        </w:rPr>
        <w:t>قصدية</w:t>
      </w:r>
      <w:proofErr w:type="spellEnd"/>
      <w:r>
        <w:rPr>
          <w:rFonts w:ascii="Sakkal Majalla" w:hAnsi="Sakkal Majalla" w:cs="Sakkal Majalla" w:hint="cs"/>
          <w:sz w:val="36"/>
          <w:szCs w:val="36"/>
          <w:rtl/>
          <w:lang w:bidi="ar-TN"/>
        </w:rPr>
        <w:t xml:space="preserve"> أو جناية أو في حالة التضارب الدائم للمصالح </w:t>
      </w:r>
      <w:proofErr w:type="spellStart"/>
      <w:r>
        <w:rPr>
          <w:rFonts w:ascii="Sakkal Majalla" w:hAnsi="Sakkal Majalla" w:cs="Sakkal Majalla" w:hint="cs"/>
          <w:sz w:val="36"/>
          <w:szCs w:val="36"/>
          <w:rtl/>
          <w:lang w:bidi="ar-TN"/>
        </w:rPr>
        <w:t>او</w:t>
      </w:r>
      <w:proofErr w:type="spellEnd"/>
      <w:r>
        <w:rPr>
          <w:rFonts w:ascii="Sakkal Majalla" w:hAnsi="Sakkal Majalla" w:cs="Sakkal Majalla" w:hint="cs"/>
          <w:sz w:val="36"/>
          <w:szCs w:val="36"/>
          <w:rtl/>
          <w:lang w:bidi="ar-TN"/>
        </w:rPr>
        <w:t xml:space="preserve"> في صورة ثبوت تعمد العضو المذكور إخفاء تضارب في المصالح أو في صورة فقدانه لشرط من شروط العضوية.</w:t>
      </w:r>
    </w:p>
    <w:p w:rsidR="003754C8" w:rsidRDefault="008662F0" w:rsidP="003754C8">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في كل الحالات لا يمكن إعفاء رئيس مجلس الهيئة </w:t>
      </w:r>
      <w:proofErr w:type="spellStart"/>
      <w:r>
        <w:rPr>
          <w:rFonts w:ascii="Sakkal Majalla" w:hAnsi="Sakkal Majalla" w:cs="Sakkal Majalla" w:hint="cs"/>
          <w:sz w:val="36"/>
          <w:szCs w:val="36"/>
          <w:rtl/>
          <w:lang w:bidi="ar-TN"/>
        </w:rPr>
        <w:t>او</w:t>
      </w:r>
      <w:proofErr w:type="spellEnd"/>
      <w:r>
        <w:rPr>
          <w:rFonts w:ascii="Sakkal Majalla" w:hAnsi="Sakkal Majalla" w:cs="Sakkal Majalla" w:hint="cs"/>
          <w:sz w:val="36"/>
          <w:szCs w:val="36"/>
          <w:rtl/>
          <w:lang w:bidi="ar-TN"/>
        </w:rPr>
        <w:t xml:space="preserve"> أحد أعضائه إلا بناءا على تقرير معلل ممضي من ثلث (</w:t>
      </w:r>
      <w:r>
        <w:rPr>
          <w:rFonts w:ascii="Sakkal Majalla" w:hAnsi="Sakkal Majalla" w:cs="Sakkal Majalla"/>
          <w:sz w:val="36"/>
          <w:szCs w:val="36"/>
          <w:lang w:bidi="ar-TN"/>
        </w:rPr>
        <w:t>2/3</w:t>
      </w:r>
      <w:r>
        <w:rPr>
          <w:rFonts w:ascii="Sakkal Majalla" w:hAnsi="Sakkal Majalla" w:cs="Sakkal Majalla" w:hint="cs"/>
          <w:sz w:val="36"/>
          <w:szCs w:val="36"/>
          <w:rtl/>
          <w:lang w:bidi="ar-TN"/>
        </w:rPr>
        <w:t>) أعضاء مجلس الهيئة ويعرض على الجلسة العامة لمجلس نواب الشعب للنظر فيه ويتم الإعفاء بتصويت ثلثي (</w:t>
      </w:r>
      <w:r>
        <w:rPr>
          <w:rFonts w:ascii="Sakkal Majalla" w:hAnsi="Sakkal Majalla" w:cs="Sakkal Majalla"/>
          <w:sz w:val="36"/>
          <w:szCs w:val="36"/>
          <w:lang w:bidi="ar-TN"/>
        </w:rPr>
        <w:t>2/3</w:t>
      </w:r>
      <w:r>
        <w:rPr>
          <w:rFonts w:ascii="Sakkal Majalla" w:hAnsi="Sakkal Majalla" w:cs="Sakkal Majalla" w:hint="cs"/>
          <w:sz w:val="36"/>
          <w:szCs w:val="36"/>
          <w:rtl/>
          <w:lang w:bidi="ar-TN"/>
        </w:rPr>
        <w:t>) أعضاء مجلس نواب الشعب.</w:t>
      </w:r>
    </w:p>
    <w:p w:rsidR="008662F0" w:rsidRDefault="008662F0" w:rsidP="00F37439">
      <w:pPr>
        <w:bidi/>
        <w:spacing w:line="276" w:lineRule="auto"/>
        <w:jc w:val="mediumKashida"/>
        <w:rPr>
          <w:rFonts w:ascii="Sakkal Majalla" w:hAnsi="Sakkal Majalla" w:cs="Sakkal Majalla"/>
          <w:sz w:val="36"/>
          <w:szCs w:val="36"/>
          <w:rtl/>
          <w:lang w:bidi="ar-TN"/>
        </w:rPr>
      </w:pPr>
      <w:r w:rsidRPr="00F37439">
        <w:rPr>
          <w:rFonts w:ascii="Sakkal Majalla" w:hAnsi="Sakkal Majalla" w:cs="Sakkal Majalla" w:hint="cs"/>
          <w:b/>
          <w:bCs/>
          <w:sz w:val="36"/>
          <w:szCs w:val="36"/>
          <w:rtl/>
          <w:lang w:bidi="ar-TN"/>
        </w:rPr>
        <w:t>الفصل 58</w:t>
      </w:r>
      <w:r>
        <w:rPr>
          <w:rFonts w:ascii="Sakkal Majalla" w:hAnsi="Sakkal Majalla" w:cs="Sakkal Majalla" w:hint="cs"/>
          <w:sz w:val="36"/>
          <w:szCs w:val="36"/>
          <w:rtl/>
          <w:lang w:bidi="ar-TN"/>
        </w:rPr>
        <w:t xml:space="preserve"> : ترفع الهيئة إلى مجلس نواب الشعب تقريرا سنويا حول وضعية حقوق </w:t>
      </w:r>
      <w:proofErr w:type="spellStart"/>
      <w:r>
        <w:rPr>
          <w:rFonts w:ascii="Sakkal Majalla" w:hAnsi="Sakkal Majalla" w:cs="Sakkal Majalla" w:hint="cs"/>
          <w:sz w:val="36"/>
          <w:szCs w:val="36"/>
          <w:rtl/>
          <w:lang w:bidi="ar-TN"/>
        </w:rPr>
        <w:t>الانسان</w:t>
      </w:r>
      <w:proofErr w:type="spellEnd"/>
      <w:r>
        <w:rPr>
          <w:rFonts w:ascii="Sakkal Majalla" w:hAnsi="Sakkal Majalla" w:cs="Sakkal Majalla" w:hint="cs"/>
          <w:sz w:val="36"/>
          <w:szCs w:val="36"/>
          <w:rtl/>
          <w:lang w:bidi="ar-TN"/>
        </w:rPr>
        <w:t xml:space="preserve"> والحريات وتقريرا سنويا لنشاطها وتتم مناقشته في جلسة عامة مخصصة للغرض وينشر هذا التقرير بالرائد الرسمي للجمهورية التو</w:t>
      </w:r>
      <w:r w:rsidR="00F37439">
        <w:rPr>
          <w:rFonts w:ascii="Sakkal Majalla" w:hAnsi="Sakkal Majalla" w:cs="Sakkal Majalla" w:hint="cs"/>
          <w:sz w:val="36"/>
          <w:szCs w:val="36"/>
          <w:rtl/>
          <w:lang w:bidi="ar-TN"/>
        </w:rPr>
        <w:t xml:space="preserve">نسية وعلى الموقع الإلكتروني الخاص </w:t>
      </w:r>
      <w:r>
        <w:rPr>
          <w:rFonts w:ascii="Sakkal Majalla" w:hAnsi="Sakkal Majalla" w:cs="Sakkal Majalla" w:hint="cs"/>
          <w:sz w:val="36"/>
          <w:szCs w:val="36"/>
          <w:rtl/>
          <w:lang w:bidi="ar-TN"/>
        </w:rPr>
        <w:t>بالهيئة.</w:t>
      </w:r>
    </w:p>
    <w:p w:rsidR="008662F0" w:rsidRDefault="008662F0" w:rsidP="008662F0">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t>كما تقدم الهيئة تقريرها السنوي إلى رئيس الجمهورية ورئيس الحكومة.</w:t>
      </w:r>
    </w:p>
    <w:p w:rsidR="008662F0" w:rsidRDefault="008662F0" w:rsidP="008662F0">
      <w:pPr>
        <w:bidi/>
        <w:spacing w:line="276" w:lineRule="auto"/>
        <w:jc w:val="mediumKashida"/>
        <w:rPr>
          <w:rFonts w:ascii="Sakkal Majalla" w:hAnsi="Sakkal Majalla" w:cs="Sakkal Majalla"/>
          <w:sz w:val="36"/>
          <w:szCs w:val="36"/>
          <w:rtl/>
          <w:lang w:bidi="ar-TN"/>
        </w:rPr>
      </w:pPr>
      <w:r>
        <w:rPr>
          <w:rFonts w:ascii="Sakkal Majalla" w:hAnsi="Sakkal Majalla" w:cs="Sakkal Majalla" w:hint="cs"/>
          <w:sz w:val="36"/>
          <w:szCs w:val="36"/>
          <w:rtl/>
          <w:lang w:bidi="ar-TN"/>
        </w:rPr>
        <w:lastRenderedPageBreak/>
        <w:t xml:space="preserve">وتعد الهيئة تقارير دورية حول وضعية حقوق الإنسان كما تعد تقارير خاصة تتعلق بمسائل </w:t>
      </w:r>
      <w:proofErr w:type="spellStart"/>
      <w:r>
        <w:rPr>
          <w:rFonts w:ascii="Sakkal Majalla" w:hAnsi="Sakkal Majalla" w:cs="Sakkal Majalla" w:hint="cs"/>
          <w:sz w:val="36"/>
          <w:szCs w:val="36"/>
          <w:rtl/>
          <w:lang w:bidi="ar-TN"/>
        </w:rPr>
        <w:t>او</w:t>
      </w:r>
      <w:proofErr w:type="spellEnd"/>
      <w:r>
        <w:rPr>
          <w:rFonts w:ascii="Sakkal Majalla" w:hAnsi="Sakkal Majalla" w:cs="Sakkal Majalla" w:hint="cs"/>
          <w:sz w:val="36"/>
          <w:szCs w:val="36"/>
          <w:rtl/>
          <w:lang w:bidi="ar-TN"/>
        </w:rPr>
        <w:t xml:space="preserve"> بفئات معينة، ويتم نشرها للعموم.</w:t>
      </w:r>
    </w:p>
    <w:p w:rsidR="008662F0" w:rsidRPr="001A38D0" w:rsidRDefault="008662F0" w:rsidP="001A38D0">
      <w:pPr>
        <w:bidi/>
        <w:spacing w:line="276" w:lineRule="auto"/>
        <w:jc w:val="center"/>
        <w:rPr>
          <w:rFonts w:ascii="Sakkal Majalla" w:hAnsi="Sakkal Majalla" w:cs="Sakkal Majalla"/>
          <w:b/>
          <w:bCs/>
          <w:sz w:val="36"/>
          <w:szCs w:val="36"/>
          <w:rtl/>
          <w:lang w:bidi="ar-TN"/>
        </w:rPr>
      </w:pPr>
      <w:proofErr w:type="gramStart"/>
      <w:r w:rsidRPr="001A38D0">
        <w:rPr>
          <w:rFonts w:ascii="Sakkal Majalla" w:hAnsi="Sakkal Majalla" w:cs="Sakkal Majalla" w:hint="cs"/>
          <w:b/>
          <w:bCs/>
          <w:sz w:val="36"/>
          <w:szCs w:val="36"/>
          <w:rtl/>
          <w:lang w:bidi="ar-TN"/>
        </w:rPr>
        <w:t>الباب</w:t>
      </w:r>
      <w:proofErr w:type="gramEnd"/>
      <w:r w:rsidRPr="001A38D0">
        <w:rPr>
          <w:rFonts w:ascii="Sakkal Majalla" w:hAnsi="Sakkal Majalla" w:cs="Sakkal Majalla" w:hint="cs"/>
          <w:b/>
          <w:bCs/>
          <w:sz w:val="36"/>
          <w:szCs w:val="36"/>
          <w:rtl/>
          <w:lang w:bidi="ar-TN"/>
        </w:rPr>
        <w:t xml:space="preserve"> الخامس</w:t>
      </w:r>
    </w:p>
    <w:p w:rsidR="008662F0" w:rsidRPr="001A38D0" w:rsidRDefault="008662F0" w:rsidP="001A38D0">
      <w:pPr>
        <w:bidi/>
        <w:spacing w:line="276" w:lineRule="auto"/>
        <w:jc w:val="center"/>
        <w:rPr>
          <w:rFonts w:ascii="Sakkal Majalla" w:hAnsi="Sakkal Majalla" w:cs="Sakkal Majalla"/>
          <w:b/>
          <w:bCs/>
          <w:sz w:val="36"/>
          <w:szCs w:val="36"/>
          <w:rtl/>
          <w:lang w:bidi="ar-TN"/>
        </w:rPr>
      </w:pPr>
      <w:proofErr w:type="gramStart"/>
      <w:r w:rsidRPr="001A38D0">
        <w:rPr>
          <w:rFonts w:ascii="Sakkal Majalla" w:hAnsi="Sakkal Majalla" w:cs="Sakkal Majalla" w:hint="cs"/>
          <w:b/>
          <w:bCs/>
          <w:sz w:val="36"/>
          <w:szCs w:val="36"/>
          <w:rtl/>
          <w:lang w:bidi="ar-TN"/>
        </w:rPr>
        <w:t>أحكام</w:t>
      </w:r>
      <w:proofErr w:type="gramEnd"/>
      <w:r w:rsidRPr="001A38D0">
        <w:rPr>
          <w:rFonts w:ascii="Sakkal Majalla" w:hAnsi="Sakkal Majalla" w:cs="Sakkal Majalla" w:hint="cs"/>
          <w:b/>
          <w:bCs/>
          <w:sz w:val="36"/>
          <w:szCs w:val="36"/>
          <w:rtl/>
          <w:lang w:bidi="ar-TN"/>
        </w:rPr>
        <w:t xml:space="preserve"> مختلفة وانتقالية</w:t>
      </w:r>
    </w:p>
    <w:p w:rsidR="008662F0" w:rsidRDefault="008662F0" w:rsidP="008662F0">
      <w:pPr>
        <w:bidi/>
        <w:spacing w:line="276" w:lineRule="auto"/>
        <w:jc w:val="mediumKashida"/>
        <w:rPr>
          <w:rFonts w:ascii="Sakkal Majalla" w:hAnsi="Sakkal Majalla" w:cs="Sakkal Majalla"/>
          <w:sz w:val="36"/>
          <w:szCs w:val="36"/>
          <w:rtl/>
          <w:lang w:bidi="ar-TN"/>
        </w:rPr>
      </w:pPr>
      <w:r w:rsidRPr="00F37439">
        <w:rPr>
          <w:rFonts w:ascii="Sakkal Majalla" w:hAnsi="Sakkal Majalla" w:cs="Sakkal Majalla" w:hint="cs"/>
          <w:b/>
          <w:bCs/>
          <w:sz w:val="36"/>
          <w:szCs w:val="36"/>
          <w:rtl/>
          <w:lang w:bidi="ar-TN"/>
        </w:rPr>
        <w:t xml:space="preserve">الفصل </w:t>
      </w:r>
      <w:proofErr w:type="gramStart"/>
      <w:r w:rsidRPr="00F37439">
        <w:rPr>
          <w:rFonts w:ascii="Sakkal Majalla" w:hAnsi="Sakkal Majalla" w:cs="Sakkal Majalla" w:hint="cs"/>
          <w:b/>
          <w:bCs/>
          <w:sz w:val="36"/>
          <w:szCs w:val="36"/>
          <w:rtl/>
          <w:lang w:bidi="ar-TN"/>
        </w:rPr>
        <w:t>59</w:t>
      </w:r>
      <w:r w:rsidRPr="00BF730B">
        <w:rPr>
          <w:rFonts w:ascii="Sakkal Majalla" w:hAnsi="Sakkal Majalla" w:cs="Sakkal Majalla" w:hint="cs"/>
          <w:sz w:val="36"/>
          <w:szCs w:val="36"/>
          <w:rtl/>
          <w:lang w:bidi="ar-TN"/>
        </w:rPr>
        <w:t xml:space="preserve"> :</w:t>
      </w:r>
      <w:proofErr w:type="gramEnd"/>
      <w:r>
        <w:rPr>
          <w:rFonts w:ascii="Sakkal Majalla" w:hAnsi="Sakkal Majalla" w:cs="Sakkal Majalla" w:hint="cs"/>
          <w:sz w:val="36"/>
          <w:szCs w:val="36"/>
          <w:rtl/>
          <w:lang w:bidi="ar-TN"/>
        </w:rPr>
        <w:t xml:space="preserve"> تحدث الهيئة لجنة داخلية للصفقات تتركب من ممثلين اثنين عن مجلس الهيئة وممثلين اثنين عن الجهاز  التنفيذي وممثل عن وحدة التدقيق كعضو قار.</w:t>
      </w:r>
    </w:p>
    <w:p w:rsidR="008662F0" w:rsidRDefault="008662F0" w:rsidP="004D35C7">
      <w:pPr>
        <w:bidi/>
        <w:spacing w:line="276" w:lineRule="auto"/>
        <w:jc w:val="mediumKashida"/>
        <w:rPr>
          <w:rFonts w:ascii="Sakkal Majalla" w:hAnsi="Sakkal Majalla" w:cs="Sakkal Majalla"/>
          <w:sz w:val="36"/>
          <w:szCs w:val="36"/>
          <w:rtl/>
          <w:lang w:bidi="ar-TN"/>
        </w:rPr>
      </w:pPr>
      <w:r w:rsidRPr="00BF730B">
        <w:rPr>
          <w:rFonts w:ascii="Sakkal Majalla" w:hAnsi="Sakkal Majalla" w:cs="Sakkal Majalla" w:hint="cs"/>
          <w:sz w:val="36"/>
          <w:szCs w:val="36"/>
          <w:rtl/>
          <w:lang w:bidi="ar-TN"/>
        </w:rPr>
        <w:t>الفصل 60 :</w:t>
      </w:r>
      <w:r>
        <w:rPr>
          <w:rFonts w:ascii="Sakkal Majalla" w:hAnsi="Sakkal Majalla" w:cs="Sakkal Majalla" w:hint="cs"/>
          <w:sz w:val="36"/>
          <w:szCs w:val="36"/>
          <w:rtl/>
          <w:lang w:bidi="ar-TN"/>
        </w:rPr>
        <w:t xml:space="preserve"> تحال على وجه الملكية إلى الهيئة ممتلكات الهيئة العليا لحقوق الإنسان والحريات </w:t>
      </w:r>
      <w:r w:rsidR="004D35C7">
        <w:rPr>
          <w:rFonts w:ascii="Sakkal Majalla" w:hAnsi="Sakkal Majalla" w:cs="Sakkal Majalla" w:hint="cs"/>
          <w:sz w:val="36"/>
          <w:szCs w:val="36"/>
          <w:rtl/>
          <w:lang w:bidi="ar-TN"/>
        </w:rPr>
        <w:t>الأساسية</w:t>
      </w:r>
      <w:r>
        <w:rPr>
          <w:rFonts w:ascii="Sakkal Majalla" w:hAnsi="Sakkal Majalla" w:cs="Sakkal Majalla" w:hint="cs"/>
          <w:sz w:val="36"/>
          <w:szCs w:val="36"/>
          <w:rtl/>
          <w:lang w:bidi="ar-TN"/>
        </w:rPr>
        <w:t xml:space="preserve"> المحدثة بالقانون عدد 37 لسنة 2008 المؤرخ في 16 جوان 2008  المتعلق بالهيئة العليا لحقوق الإنسان والحريات الأ</w:t>
      </w:r>
      <w:r w:rsidR="004D35C7">
        <w:rPr>
          <w:rFonts w:ascii="Sakkal Majalla" w:hAnsi="Sakkal Majalla" w:cs="Sakkal Majalla" w:hint="cs"/>
          <w:sz w:val="36"/>
          <w:szCs w:val="36"/>
          <w:rtl/>
          <w:lang w:bidi="ar-TN"/>
        </w:rPr>
        <w:t>سا</w:t>
      </w:r>
      <w:r>
        <w:rPr>
          <w:rFonts w:ascii="Sakkal Majalla" w:hAnsi="Sakkal Majalla" w:cs="Sakkal Majalla" w:hint="cs"/>
          <w:sz w:val="36"/>
          <w:szCs w:val="36"/>
          <w:rtl/>
          <w:lang w:bidi="ar-TN"/>
        </w:rPr>
        <w:t xml:space="preserve">سية </w:t>
      </w:r>
      <w:r w:rsidR="004D35C7">
        <w:rPr>
          <w:rFonts w:ascii="Sakkal Majalla" w:hAnsi="Sakkal Majalla" w:cs="Sakkal Majalla" w:hint="cs"/>
          <w:sz w:val="36"/>
          <w:szCs w:val="36"/>
          <w:rtl/>
          <w:lang w:bidi="ar-TN"/>
        </w:rPr>
        <w:t>ويحرر ممثل عن كلتا الهيئتين وممثل عن الوزارة المكلفة بالمالية وممثل عن الوزارة المكلفة بأملاك الدولة والشؤون العقارية كشفا يحال إلى الوزارة المكلفة بأمل</w:t>
      </w:r>
      <w:r w:rsidR="00F37439">
        <w:rPr>
          <w:rFonts w:ascii="Sakkal Majalla" w:hAnsi="Sakkal Majalla" w:cs="Sakkal Majalla" w:hint="cs"/>
          <w:sz w:val="36"/>
          <w:szCs w:val="36"/>
          <w:rtl/>
          <w:lang w:bidi="ar-TN"/>
        </w:rPr>
        <w:t>ا</w:t>
      </w:r>
      <w:r w:rsidR="004D35C7">
        <w:rPr>
          <w:rFonts w:ascii="Sakkal Majalla" w:hAnsi="Sakkal Majalla" w:cs="Sakkal Majalla" w:hint="cs"/>
          <w:sz w:val="36"/>
          <w:szCs w:val="36"/>
          <w:rtl/>
          <w:lang w:bidi="ar-TN"/>
        </w:rPr>
        <w:t xml:space="preserve">ك الدولة والشؤون العقارية التي تتولى </w:t>
      </w:r>
      <w:proofErr w:type="spellStart"/>
      <w:r w:rsidR="004D35C7">
        <w:rPr>
          <w:rFonts w:ascii="Sakkal Majalla" w:hAnsi="Sakkal Majalla" w:cs="Sakkal Majalla" w:hint="cs"/>
          <w:sz w:val="36"/>
          <w:szCs w:val="36"/>
          <w:rtl/>
          <w:lang w:bidi="ar-TN"/>
        </w:rPr>
        <w:t>ترسيمه</w:t>
      </w:r>
      <w:proofErr w:type="spellEnd"/>
      <w:r w:rsidR="004D35C7">
        <w:rPr>
          <w:rFonts w:ascii="Sakkal Majalla" w:hAnsi="Sakkal Majalla" w:cs="Sakkal Majalla" w:hint="cs"/>
          <w:sz w:val="36"/>
          <w:szCs w:val="36"/>
          <w:rtl/>
          <w:lang w:bidi="ar-TN"/>
        </w:rPr>
        <w:t xml:space="preserve"> بالسجل الخاص بالهيئة.</w:t>
      </w:r>
    </w:p>
    <w:p w:rsidR="004D35C7" w:rsidRDefault="004D35C7" w:rsidP="004D35C7">
      <w:pPr>
        <w:bidi/>
        <w:spacing w:line="276" w:lineRule="auto"/>
        <w:jc w:val="mediumKashida"/>
        <w:rPr>
          <w:rFonts w:ascii="Sakkal Majalla" w:hAnsi="Sakkal Majalla" w:cs="Sakkal Majalla"/>
          <w:sz w:val="36"/>
          <w:szCs w:val="36"/>
          <w:rtl/>
          <w:lang w:bidi="ar-TN"/>
        </w:rPr>
      </w:pPr>
      <w:r w:rsidRPr="00F37439">
        <w:rPr>
          <w:rFonts w:ascii="Sakkal Majalla" w:hAnsi="Sakkal Majalla" w:cs="Sakkal Majalla" w:hint="cs"/>
          <w:b/>
          <w:bCs/>
          <w:sz w:val="36"/>
          <w:szCs w:val="36"/>
          <w:rtl/>
          <w:lang w:bidi="ar-TN"/>
        </w:rPr>
        <w:t>الفصل 61</w:t>
      </w:r>
      <w:r w:rsidRPr="00BF730B">
        <w:rPr>
          <w:rFonts w:ascii="Sakkal Majalla" w:hAnsi="Sakkal Majalla" w:cs="Sakkal Majalla" w:hint="cs"/>
          <w:sz w:val="36"/>
          <w:szCs w:val="36"/>
          <w:rtl/>
          <w:lang w:bidi="ar-TN"/>
        </w:rPr>
        <w:t xml:space="preserve"> :</w:t>
      </w:r>
      <w:r>
        <w:rPr>
          <w:rFonts w:ascii="Sakkal Majalla" w:hAnsi="Sakkal Majalla" w:cs="Sakkal Majalla" w:hint="cs"/>
          <w:sz w:val="36"/>
          <w:szCs w:val="36"/>
          <w:rtl/>
          <w:lang w:bidi="ar-TN"/>
        </w:rPr>
        <w:t xml:space="preserve"> تحيل الهيئة العليا لحقوق الإنسان والحريات الأساسية وجوبا إلى هيئة حقوق الإنسان كل التجهيزات والأرشيف والوثائق.</w:t>
      </w:r>
    </w:p>
    <w:p w:rsidR="004D35C7" w:rsidRDefault="004D35C7" w:rsidP="004D35C7">
      <w:pPr>
        <w:bidi/>
        <w:spacing w:line="276" w:lineRule="auto"/>
        <w:jc w:val="mediumKashida"/>
        <w:rPr>
          <w:rFonts w:ascii="Sakkal Majalla" w:hAnsi="Sakkal Majalla" w:cs="Sakkal Majalla"/>
          <w:sz w:val="36"/>
          <w:szCs w:val="36"/>
          <w:rtl/>
          <w:lang w:bidi="ar-TN"/>
        </w:rPr>
      </w:pPr>
      <w:r w:rsidRPr="00F37439">
        <w:rPr>
          <w:rFonts w:ascii="Sakkal Majalla" w:hAnsi="Sakkal Majalla" w:cs="Sakkal Majalla" w:hint="cs"/>
          <w:b/>
          <w:bCs/>
          <w:sz w:val="36"/>
          <w:szCs w:val="36"/>
          <w:rtl/>
          <w:lang w:bidi="ar-TN"/>
        </w:rPr>
        <w:t>الفصل 62</w:t>
      </w:r>
      <w:r>
        <w:rPr>
          <w:rFonts w:ascii="Sakkal Majalla" w:hAnsi="Sakkal Majalla" w:cs="Sakkal Majalla" w:hint="cs"/>
          <w:sz w:val="36"/>
          <w:szCs w:val="36"/>
          <w:rtl/>
          <w:lang w:bidi="ar-TN"/>
        </w:rPr>
        <w:t xml:space="preserve"> : تلغى أحكام القانون عدد 37 لسنة2008 المؤرخ في 16 جوان 2008 المتعلق بالهيئة العليا لحقوق الإنسان والحريا</w:t>
      </w:r>
      <w:r w:rsidR="00F37439">
        <w:rPr>
          <w:rFonts w:ascii="Sakkal Majalla" w:hAnsi="Sakkal Majalla" w:cs="Sakkal Majalla" w:hint="cs"/>
          <w:sz w:val="36"/>
          <w:szCs w:val="36"/>
          <w:rtl/>
          <w:lang w:bidi="ar-TN"/>
        </w:rPr>
        <w:t>ت الأساسية من تاريخ مباشرة الهيئ</w:t>
      </w:r>
      <w:r>
        <w:rPr>
          <w:rFonts w:ascii="Sakkal Majalla" w:hAnsi="Sakkal Majalla" w:cs="Sakkal Majalla"/>
          <w:sz w:val="36"/>
          <w:szCs w:val="36"/>
          <w:rtl/>
          <w:lang w:bidi="ar-TN"/>
        </w:rPr>
        <w:t>ة</w:t>
      </w:r>
      <w:r>
        <w:rPr>
          <w:rFonts w:ascii="Sakkal Majalla" w:hAnsi="Sakkal Majalla" w:cs="Sakkal Majalla" w:hint="cs"/>
          <w:sz w:val="36"/>
          <w:szCs w:val="36"/>
          <w:rtl/>
          <w:lang w:bidi="ar-TN"/>
        </w:rPr>
        <w:t xml:space="preserve"> لمهامها.</w:t>
      </w:r>
    </w:p>
    <w:p w:rsidR="004D35C7" w:rsidRDefault="004D35C7" w:rsidP="004D35C7">
      <w:pPr>
        <w:bidi/>
        <w:spacing w:line="276" w:lineRule="auto"/>
        <w:jc w:val="mediumKashida"/>
        <w:rPr>
          <w:rFonts w:ascii="Sakkal Majalla" w:hAnsi="Sakkal Majalla" w:cs="Sakkal Majalla"/>
          <w:sz w:val="36"/>
          <w:szCs w:val="36"/>
          <w:rtl/>
          <w:lang w:bidi="ar-TN"/>
        </w:rPr>
      </w:pPr>
    </w:p>
    <w:p w:rsidR="008662F0" w:rsidRDefault="008662F0" w:rsidP="008662F0">
      <w:pPr>
        <w:bidi/>
        <w:spacing w:line="276" w:lineRule="auto"/>
        <w:jc w:val="mediumKashida"/>
        <w:rPr>
          <w:rFonts w:ascii="Sakkal Majalla" w:hAnsi="Sakkal Majalla" w:cs="Sakkal Majalla"/>
          <w:sz w:val="36"/>
          <w:szCs w:val="36"/>
          <w:rtl/>
          <w:lang w:bidi="ar-TN"/>
        </w:rPr>
      </w:pPr>
    </w:p>
    <w:p w:rsidR="007C2412" w:rsidRDefault="007C2412" w:rsidP="007C2412">
      <w:pPr>
        <w:bidi/>
        <w:spacing w:line="276" w:lineRule="auto"/>
        <w:jc w:val="mediumKashida"/>
        <w:rPr>
          <w:rFonts w:ascii="Sakkal Majalla" w:hAnsi="Sakkal Majalla" w:cs="Sakkal Majalla"/>
          <w:sz w:val="36"/>
          <w:szCs w:val="36"/>
          <w:rtl/>
          <w:lang w:bidi="ar-TN"/>
        </w:rPr>
      </w:pPr>
    </w:p>
    <w:p w:rsidR="00C81D2C" w:rsidRDefault="00C81D2C" w:rsidP="00C81D2C">
      <w:pPr>
        <w:bidi/>
        <w:spacing w:line="276" w:lineRule="auto"/>
        <w:jc w:val="mediumKashida"/>
        <w:rPr>
          <w:rFonts w:ascii="Sakkal Majalla" w:hAnsi="Sakkal Majalla" w:cs="Sakkal Majalla"/>
          <w:sz w:val="36"/>
          <w:szCs w:val="36"/>
          <w:rtl/>
          <w:lang w:bidi="ar-TN"/>
        </w:rPr>
      </w:pPr>
    </w:p>
    <w:p w:rsidR="00926E6D" w:rsidRDefault="00926E6D" w:rsidP="00926E6D">
      <w:pPr>
        <w:bidi/>
        <w:spacing w:line="276" w:lineRule="auto"/>
        <w:jc w:val="mediumKashida"/>
        <w:rPr>
          <w:rFonts w:ascii="Sakkal Majalla" w:hAnsi="Sakkal Majalla" w:cs="Sakkal Majalla"/>
          <w:sz w:val="36"/>
          <w:szCs w:val="36"/>
          <w:rtl/>
          <w:lang w:bidi="ar-TN"/>
        </w:rPr>
      </w:pPr>
    </w:p>
    <w:p w:rsidR="00926E6D" w:rsidRPr="00926E6D" w:rsidRDefault="00926E6D" w:rsidP="00926E6D">
      <w:pPr>
        <w:bidi/>
        <w:spacing w:line="276" w:lineRule="auto"/>
        <w:jc w:val="mediumKashida"/>
        <w:rPr>
          <w:rFonts w:ascii="Sakkal Majalla" w:hAnsi="Sakkal Majalla" w:cs="Sakkal Majalla"/>
          <w:sz w:val="36"/>
          <w:szCs w:val="36"/>
          <w:rtl/>
          <w:lang w:bidi="ar-TN"/>
        </w:rPr>
      </w:pPr>
    </w:p>
    <w:p w:rsidR="00005407" w:rsidRDefault="00005407" w:rsidP="00BF730B">
      <w:pPr>
        <w:bidi/>
        <w:spacing w:line="276" w:lineRule="auto"/>
        <w:jc w:val="mediumKashida"/>
        <w:rPr>
          <w:rFonts w:ascii="Sakkal Majalla" w:hAnsi="Sakkal Majalla" w:cs="Sakkal Majalla"/>
          <w:sz w:val="36"/>
          <w:szCs w:val="36"/>
          <w:rtl/>
          <w:lang w:bidi="ar-TN"/>
        </w:rPr>
      </w:pPr>
    </w:p>
    <w:p w:rsidR="004E2A4E" w:rsidRDefault="004E2A4E" w:rsidP="00BF730B">
      <w:pPr>
        <w:bidi/>
        <w:spacing w:line="276" w:lineRule="auto"/>
        <w:jc w:val="mediumKashida"/>
        <w:rPr>
          <w:rFonts w:ascii="Sakkal Majalla" w:hAnsi="Sakkal Majalla" w:cs="Sakkal Majalla"/>
          <w:sz w:val="36"/>
          <w:szCs w:val="36"/>
          <w:rtl/>
          <w:lang w:bidi="ar-TN"/>
        </w:rPr>
      </w:pPr>
    </w:p>
    <w:p w:rsidR="000915E3" w:rsidRDefault="000915E3" w:rsidP="00BF730B">
      <w:pPr>
        <w:bidi/>
        <w:spacing w:line="276" w:lineRule="auto"/>
        <w:jc w:val="mediumKashida"/>
        <w:rPr>
          <w:rFonts w:ascii="Sakkal Majalla" w:hAnsi="Sakkal Majalla" w:cs="Sakkal Majalla"/>
          <w:sz w:val="36"/>
          <w:szCs w:val="36"/>
          <w:rtl/>
          <w:lang w:bidi="ar-TN"/>
        </w:rPr>
      </w:pPr>
    </w:p>
    <w:p w:rsidR="006D0B49" w:rsidRPr="002D5CB6" w:rsidRDefault="006D0B49" w:rsidP="00BF730B">
      <w:pPr>
        <w:bidi/>
        <w:spacing w:line="276" w:lineRule="auto"/>
        <w:jc w:val="mediumKashida"/>
        <w:rPr>
          <w:rFonts w:ascii="Sakkal Majalla" w:hAnsi="Sakkal Majalla" w:cs="Sakkal Majalla"/>
          <w:sz w:val="36"/>
          <w:szCs w:val="36"/>
          <w:rtl/>
          <w:lang w:bidi="ar-TN"/>
        </w:rPr>
      </w:pPr>
    </w:p>
    <w:sectPr w:rsidR="006D0B49" w:rsidRPr="002D5CB6" w:rsidSect="00AE47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E4D" w:rsidRDefault="00124E4D" w:rsidP="00AE4789">
      <w:r>
        <w:separator/>
      </w:r>
    </w:p>
  </w:endnote>
  <w:endnote w:type="continuationSeparator" w:id="1">
    <w:p w:rsidR="00124E4D" w:rsidRDefault="00124E4D" w:rsidP="00AE47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89" w:rsidRDefault="00AE478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11181"/>
      <w:docPartObj>
        <w:docPartGallery w:val="Page Numbers (Bottom of Page)"/>
        <w:docPartUnique/>
      </w:docPartObj>
    </w:sdtPr>
    <w:sdtContent>
      <w:p w:rsidR="00AE4789" w:rsidRDefault="00700BD3">
        <w:pPr>
          <w:pStyle w:val="Pieddepage"/>
        </w:pPr>
        <w:r w:rsidRPr="00700BD3">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150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1505">
                <w:txbxContent>
                  <w:p w:rsidR="00AE4789" w:rsidRDefault="00700BD3">
                    <w:pPr>
                      <w:jc w:val="center"/>
                    </w:pPr>
                    <w:fldSimple w:instr=" PAGE    \* MERGEFORMAT ">
                      <w:r w:rsidR="00717DFE" w:rsidRPr="00717DFE">
                        <w:rPr>
                          <w:noProof/>
                          <w:sz w:val="16"/>
                          <w:szCs w:val="16"/>
                        </w:rPr>
                        <w:t>8</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89" w:rsidRDefault="00AE47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E4D" w:rsidRDefault="00124E4D" w:rsidP="00AE4789">
      <w:r>
        <w:separator/>
      </w:r>
    </w:p>
  </w:footnote>
  <w:footnote w:type="continuationSeparator" w:id="1">
    <w:p w:rsidR="00124E4D" w:rsidRDefault="00124E4D" w:rsidP="00AE4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89" w:rsidRDefault="00AE478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89" w:rsidRDefault="00AE478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89" w:rsidRDefault="00AE478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295"/>
    <w:multiLevelType w:val="hybridMultilevel"/>
    <w:tmpl w:val="657E19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F460C5"/>
    <w:multiLevelType w:val="hybridMultilevel"/>
    <w:tmpl w:val="7D9C6046"/>
    <w:lvl w:ilvl="0" w:tplc="A0A0CB0E">
      <w:numFmt w:val="bullet"/>
      <w:lvlText w:val="-"/>
      <w:lvlJc w:val="left"/>
      <w:pPr>
        <w:ind w:left="1455" w:hanging="360"/>
      </w:pPr>
      <w:rPr>
        <w:rFonts w:ascii="Traditional Arabic" w:eastAsia="SimSun" w:hAnsi="Traditional Arabic" w:cs="Traditional Arabic" w:hint="default"/>
        <w:sz w:val="26"/>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2">
    <w:nsid w:val="133C22FE"/>
    <w:multiLevelType w:val="hybridMultilevel"/>
    <w:tmpl w:val="3BDAA7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FF24E6"/>
    <w:multiLevelType w:val="hybridMultilevel"/>
    <w:tmpl w:val="AD2ABFE8"/>
    <w:lvl w:ilvl="0" w:tplc="1FFC84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A60EFA"/>
    <w:multiLevelType w:val="hybridMultilevel"/>
    <w:tmpl w:val="868889E4"/>
    <w:lvl w:ilvl="0" w:tplc="1FFC84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15108C"/>
    <w:multiLevelType w:val="hybridMultilevel"/>
    <w:tmpl w:val="51ACA66A"/>
    <w:lvl w:ilvl="0" w:tplc="BB567A0E">
      <w:numFmt w:val="bullet"/>
      <w:lvlText w:val="-"/>
      <w:lvlJc w:val="left"/>
      <w:pPr>
        <w:ind w:left="1527" w:hanging="360"/>
      </w:pPr>
      <w:rPr>
        <w:rFonts w:ascii="Sakkal Majalla" w:eastAsia="SimSun" w:hAnsi="Sakkal Majalla" w:cs="Sakkal Majalla" w:hint="default"/>
        <w:b/>
        <w:bCs w:val="0"/>
      </w:rPr>
    </w:lvl>
    <w:lvl w:ilvl="1" w:tplc="040C0003" w:tentative="1">
      <w:start w:val="1"/>
      <w:numFmt w:val="bullet"/>
      <w:lvlText w:val="o"/>
      <w:lvlJc w:val="left"/>
      <w:pPr>
        <w:ind w:left="2247" w:hanging="360"/>
      </w:pPr>
      <w:rPr>
        <w:rFonts w:ascii="Courier New" w:hAnsi="Courier New" w:cs="Courier New" w:hint="default"/>
      </w:rPr>
    </w:lvl>
    <w:lvl w:ilvl="2" w:tplc="040C0005" w:tentative="1">
      <w:start w:val="1"/>
      <w:numFmt w:val="bullet"/>
      <w:lvlText w:val=""/>
      <w:lvlJc w:val="left"/>
      <w:pPr>
        <w:ind w:left="2967" w:hanging="360"/>
      </w:pPr>
      <w:rPr>
        <w:rFonts w:ascii="Wingdings" w:hAnsi="Wingdings" w:hint="default"/>
      </w:rPr>
    </w:lvl>
    <w:lvl w:ilvl="3" w:tplc="040C0001" w:tentative="1">
      <w:start w:val="1"/>
      <w:numFmt w:val="bullet"/>
      <w:lvlText w:val=""/>
      <w:lvlJc w:val="left"/>
      <w:pPr>
        <w:ind w:left="3687" w:hanging="360"/>
      </w:pPr>
      <w:rPr>
        <w:rFonts w:ascii="Symbol" w:hAnsi="Symbol" w:hint="default"/>
      </w:rPr>
    </w:lvl>
    <w:lvl w:ilvl="4" w:tplc="040C0003" w:tentative="1">
      <w:start w:val="1"/>
      <w:numFmt w:val="bullet"/>
      <w:lvlText w:val="o"/>
      <w:lvlJc w:val="left"/>
      <w:pPr>
        <w:ind w:left="4407" w:hanging="360"/>
      </w:pPr>
      <w:rPr>
        <w:rFonts w:ascii="Courier New" w:hAnsi="Courier New" w:cs="Courier New" w:hint="default"/>
      </w:rPr>
    </w:lvl>
    <w:lvl w:ilvl="5" w:tplc="040C0005" w:tentative="1">
      <w:start w:val="1"/>
      <w:numFmt w:val="bullet"/>
      <w:lvlText w:val=""/>
      <w:lvlJc w:val="left"/>
      <w:pPr>
        <w:ind w:left="5127" w:hanging="360"/>
      </w:pPr>
      <w:rPr>
        <w:rFonts w:ascii="Wingdings" w:hAnsi="Wingdings" w:hint="default"/>
      </w:rPr>
    </w:lvl>
    <w:lvl w:ilvl="6" w:tplc="040C0001" w:tentative="1">
      <w:start w:val="1"/>
      <w:numFmt w:val="bullet"/>
      <w:lvlText w:val=""/>
      <w:lvlJc w:val="left"/>
      <w:pPr>
        <w:ind w:left="5847" w:hanging="360"/>
      </w:pPr>
      <w:rPr>
        <w:rFonts w:ascii="Symbol" w:hAnsi="Symbol" w:hint="default"/>
      </w:rPr>
    </w:lvl>
    <w:lvl w:ilvl="7" w:tplc="040C0003" w:tentative="1">
      <w:start w:val="1"/>
      <w:numFmt w:val="bullet"/>
      <w:lvlText w:val="o"/>
      <w:lvlJc w:val="left"/>
      <w:pPr>
        <w:ind w:left="6567" w:hanging="360"/>
      </w:pPr>
      <w:rPr>
        <w:rFonts w:ascii="Courier New" w:hAnsi="Courier New" w:cs="Courier New" w:hint="default"/>
      </w:rPr>
    </w:lvl>
    <w:lvl w:ilvl="8" w:tplc="040C0005" w:tentative="1">
      <w:start w:val="1"/>
      <w:numFmt w:val="bullet"/>
      <w:lvlText w:val=""/>
      <w:lvlJc w:val="left"/>
      <w:pPr>
        <w:ind w:left="7287" w:hanging="360"/>
      </w:pPr>
      <w:rPr>
        <w:rFonts w:ascii="Wingdings" w:hAnsi="Wingdings" w:hint="default"/>
      </w:rPr>
    </w:lvl>
  </w:abstractNum>
  <w:abstractNum w:abstractNumId="6">
    <w:nsid w:val="3A255D49"/>
    <w:multiLevelType w:val="hybridMultilevel"/>
    <w:tmpl w:val="F0464C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8C3DF7"/>
    <w:multiLevelType w:val="hybridMultilevel"/>
    <w:tmpl w:val="D57A26CA"/>
    <w:lvl w:ilvl="0" w:tplc="48008E1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8366A3"/>
    <w:multiLevelType w:val="hybridMultilevel"/>
    <w:tmpl w:val="6C766E4E"/>
    <w:lvl w:ilvl="0" w:tplc="1FFC84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3F909CD"/>
    <w:multiLevelType w:val="hybridMultilevel"/>
    <w:tmpl w:val="3F6EB7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5AE69E0"/>
    <w:multiLevelType w:val="hybridMultilevel"/>
    <w:tmpl w:val="2DC0A5B6"/>
    <w:lvl w:ilvl="0" w:tplc="48008E1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FBF24A9"/>
    <w:multiLevelType w:val="hybridMultilevel"/>
    <w:tmpl w:val="2218463E"/>
    <w:lvl w:ilvl="0" w:tplc="48008E1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7"/>
  </w:num>
  <w:num w:numId="6">
    <w:abstractNumId w:val="5"/>
  </w:num>
  <w:num w:numId="7">
    <w:abstractNumId w:val="4"/>
  </w:num>
  <w:num w:numId="8">
    <w:abstractNumId w:val="2"/>
  </w:num>
  <w:num w:numId="9">
    <w:abstractNumId w:val="3"/>
  </w:num>
  <w:num w:numId="10">
    <w:abstractNumId w:val="10"/>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1507"/>
    <o:shapelayout v:ext="edit">
      <o:idmap v:ext="edit" data="21"/>
    </o:shapelayout>
  </w:hdrShapeDefaults>
  <w:footnotePr>
    <w:footnote w:id="0"/>
    <w:footnote w:id="1"/>
  </w:footnotePr>
  <w:endnotePr>
    <w:endnote w:id="0"/>
    <w:endnote w:id="1"/>
  </w:endnotePr>
  <w:compat/>
  <w:rsids>
    <w:rsidRoot w:val="00AD42CB"/>
    <w:rsid w:val="00005407"/>
    <w:rsid w:val="00012AD5"/>
    <w:rsid w:val="0002330C"/>
    <w:rsid w:val="000423F1"/>
    <w:rsid w:val="00076566"/>
    <w:rsid w:val="00076A90"/>
    <w:rsid w:val="000915E3"/>
    <w:rsid w:val="0009241F"/>
    <w:rsid w:val="000952CC"/>
    <w:rsid w:val="0009747C"/>
    <w:rsid w:val="000B6AA9"/>
    <w:rsid w:val="000C39F0"/>
    <w:rsid w:val="000C4BB2"/>
    <w:rsid w:val="001170A6"/>
    <w:rsid w:val="00124E4D"/>
    <w:rsid w:val="0013210A"/>
    <w:rsid w:val="00133A17"/>
    <w:rsid w:val="00144710"/>
    <w:rsid w:val="0015253F"/>
    <w:rsid w:val="0015669D"/>
    <w:rsid w:val="001575B1"/>
    <w:rsid w:val="00164EBD"/>
    <w:rsid w:val="001663C2"/>
    <w:rsid w:val="00177DB3"/>
    <w:rsid w:val="00192BDB"/>
    <w:rsid w:val="001A38D0"/>
    <w:rsid w:val="001B130B"/>
    <w:rsid w:val="001B14E2"/>
    <w:rsid w:val="001B651D"/>
    <w:rsid w:val="001C07A2"/>
    <w:rsid w:val="001C4BE3"/>
    <w:rsid w:val="001D25FB"/>
    <w:rsid w:val="001D4C41"/>
    <w:rsid w:val="001F063E"/>
    <w:rsid w:val="00205B80"/>
    <w:rsid w:val="00214926"/>
    <w:rsid w:val="002265E0"/>
    <w:rsid w:val="0022721D"/>
    <w:rsid w:val="002346A6"/>
    <w:rsid w:val="00244DC2"/>
    <w:rsid w:val="00245EC1"/>
    <w:rsid w:val="00247C91"/>
    <w:rsid w:val="0025640A"/>
    <w:rsid w:val="00262CFD"/>
    <w:rsid w:val="002740CF"/>
    <w:rsid w:val="0028277B"/>
    <w:rsid w:val="00285573"/>
    <w:rsid w:val="002905E5"/>
    <w:rsid w:val="002D5CB6"/>
    <w:rsid w:val="002E6807"/>
    <w:rsid w:val="00317448"/>
    <w:rsid w:val="0035560E"/>
    <w:rsid w:val="003556A5"/>
    <w:rsid w:val="00355A9C"/>
    <w:rsid w:val="003754C8"/>
    <w:rsid w:val="0038214C"/>
    <w:rsid w:val="003860DC"/>
    <w:rsid w:val="003939C3"/>
    <w:rsid w:val="003A45B9"/>
    <w:rsid w:val="003C41A1"/>
    <w:rsid w:val="003E128E"/>
    <w:rsid w:val="003F5E8F"/>
    <w:rsid w:val="003F73FF"/>
    <w:rsid w:val="0040013C"/>
    <w:rsid w:val="00405B70"/>
    <w:rsid w:val="00406A78"/>
    <w:rsid w:val="004110C6"/>
    <w:rsid w:val="004428B7"/>
    <w:rsid w:val="00443EE8"/>
    <w:rsid w:val="00463B96"/>
    <w:rsid w:val="00463BC6"/>
    <w:rsid w:val="0046740E"/>
    <w:rsid w:val="00472922"/>
    <w:rsid w:val="004B3642"/>
    <w:rsid w:val="004D35C7"/>
    <w:rsid w:val="004E0AB4"/>
    <w:rsid w:val="004E2A4E"/>
    <w:rsid w:val="00500480"/>
    <w:rsid w:val="0050200D"/>
    <w:rsid w:val="0052288C"/>
    <w:rsid w:val="005401AE"/>
    <w:rsid w:val="00576168"/>
    <w:rsid w:val="005864A4"/>
    <w:rsid w:val="0058727F"/>
    <w:rsid w:val="00595CED"/>
    <w:rsid w:val="005A5478"/>
    <w:rsid w:val="005C72A6"/>
    <w:rsid w:val="005D789A"/>
    <w:rsid w:val="005E2937"/>
    <w:rsid w:val="005F0F5B"/>
    <w:rsid w:val="006218A0"/>
    <w:rsid w:val="006248F5"/>
    <w:rsid w:val="00631D6D"/>
    <w:rsid w:val="00635134"/>
    <w:rsid w:val="00650013"/>
    <w:rsid w:val="0066171F"/>
    <w:rsid w:val="00662018"/>
    <w:rsid w:val="00685D5E"/>
    <w:rsid w:val="006A14BE"/>
    <w:rsid w:val="006A42EB"/>
    <w:rsid w:val="006C1CC5"/>
    <w:rsid w:val="006C2F51"/>
    <w:rsid w:val="006C6396"/>
    <w:rsid w:val="006D0B49"/>
    <w:rsid w:val="006D773A"/>
    <w:rsid w:val="006F53EA"/>
    <w:rsid w:val="006F7C6F"/>
    <w:rsid w:val="00700BD3"/>
    <w:rsid w:val="00704306"/>
    <w:rsid w:val="00714730"/>
    <w:rsid w:val="00714B73"/>
    <w:rsid w:val="00717DFE"/>
    <w:rsid w:val="0072232D"/>
    <w:rsid w:val="00740049"/>
    <w:rsid w:val="007574A5"/>
    <w:rsid w:val="00764D4E"/>
    <w:rsid w:val="00794D59"/>
    <w:rsid w:val="007A5D9E"/>
    <w:rsid w:val="007C2412"/>
    <w:rsid w:val="007C4C87"/>
    <w:rsid w:val="007C5E93"/>
    <w:rsid w:val="007D48CC"/>
    <w:rsid w:val="007D710B"/>
    <w:rsid w:val="007E5C50"/>
    <w:rsid w:val="007F5CBE"/>
    <w:rsid w:val="0081001F"/>
    <w:rsid w:val="0083346D"/>
    <w:rsid w:val="008338DB"/>
    <w:rsid w:val="008627B6"/>
    <w:rsid w:val="008662F0"/>
    <w:rsid w:val="00883E1E"/>
    <w:rsid w:val="008866A5"/>
    <w:rsid w:val="008B47FB"/>
    <w:rsid w:val="0090490A"/>
    <w:rsid w:val="00914753"/>
    <w:rsid w:val="00914C70"/>
    <w:rsid w:val="00921025"/>
    <w:rsid w:val="00921DE3"/>
    <w:rsid w:val="00926E6D"/>
    <w:rsid w:val="00926EEF"/>
    <w:rsid w:val="00927B02"/>
    <w:rsid w:val="00960EFB"/>
    <w:rsid w:val="0096241C"/>
    <w:rsid w:val="00973721"/>
    <w:rsid w:val="009A1185"/>
    <w:rsid w:val="009D5069"/>
    <w:rsid w:val="009D5796"/>
    <w:rsid w:val="009E103C"/>
    <w:rsid w:val="00A05C47"/>
    <w:rsid w:val="00A128C9"/>
    <w:rsid w:val="00A13A6D"/>
    <w:rsid w:val="00A169A0"/>
    <w:rsid w:val="00A25FF7"/>
    <w:rsid w:val="00A278D4"/>
    <w:rsid w:val="00A335C1"/>
    <w:rsid w:val="00A33CD7"/>
    <w:rsid w:val="00A427B0"/>
    <w:rsid w:val="00A42A26"/>
    <w:rsid w:val="00A71EDD"/>
    <w:rsid w:val="00A7220F"/>
    <w:rsid w:val="00A757BD"/>
    <w:rsid w:val="00A823C2"/>
    <w:rsid w:val="00AA4210"/>
    <w:rsid w:val="00AA4988"/>
    <w:rsid w:val="00AB61AC"/>
    <w:rsid w:val="00AD42CB"/>
    <w:rsid w:val="00AE4789"/>
    <w:rsid w:val="00AF0E15"/>
    <w:rsid w:val="00AF5942"/>
    <w:rsid w:val="00B01867"/>
    <w:rsid w:val="00B04AB9"/>
    <w:rsid w:val="00B275E7"/>
    <w:rsid w:val="00B40D45"/>
    <w:rsid w:val="00B4732C"/>
    <w:rsid w:val="00B5039D"/>
    <w:rsid w:val="00B80EA6"/>
    <w:rsid w:val="00B9445E"/>
    <w:rsid w:val="00BA4E93"/>
    <w:rsid w:val="00BB39D9"/>
    <w:rsid w:val="00BB752D"/>
    <w:rsid w:val="00BD1563"/>
    <w:rsid w:val="00BD4E7E"/>
    <w:rsid w:val="00BE41E1"/>
    <w:rsid w:val="00BF506B"/>
    <w:rsid w:val="00BF730B"/>
    <w:rsid w:val="00C14BB9"/>
    <w:rsid w:val="00C4235E"/>
    <w:rsid w:val="00C47BEA"/>
    <w:rsid w:val="00C65E62"/>
    <w:rsid w:val="00C815BE"/>
    <w:rsid w:val="00C81D2C"/>
    <w:rsid w:val="00C96ADE"/>
    <w:rsid w:val="00CB4055"/>
    <w:rsid w:val="00CC0678"/>
    <w:rsid w:val="00CD3527"/>
    <w:rsid w:val="00CE4868"/>
    <w:rsid w:val="00CF0A9A"/>
    <w:rsid w:val="00CF60F0"/>
    <w:rsid w:val="00D05A63"/>
    <w:rsid w:val="00D06EAA"/>
    <w:rsid w:val="00D10AB4"/>
    <w:rsid w:val="00D338B1"/>
    <w:rsid w:val="00D44C0C"/>
    <w:rsid w:val="00D76DDF"/>
    <w:rsid w:val="00D7713C"/>
    <w:rsid w:val="00D81498"/>
    <w:rsid w:val="00D84836"/>
    <w:rsid w:val="00D84963"/>
    <w:rsid w:val="00D97AF0"/>
    <w:rsid w:val="00DB2869"/>
    <w:rsid w:val="00DE2BDF"/>
    <w:rsid w:val="00DE48BB"/>
    <w:rsid w:val="00E3467D"/>
    <w:rsid w:val="00E37C37"/>
    <w:rsid w:val="00E670F5"/>
    <w:rsid w:val="00E72611"/>
    <w:rsid w:val="00EC7718"/>
    <w:rsid w:val="00ED2CA0"/>
    <w:rsid w:val="00ED3709"/>
    <w:rsid w:val="00EE1DFA"/>
    <w:rsid w:val="00EE2FD0"/>
    <w:rsid w:val="00EE39E4"/>
    <w:rsid w:val="00EF421C"/>
    <w:rsid w:val="00F1250D"/>
    <w:rsid w:val="00F1262D"/>
    <w:rsid w:val="00F37439"/>
    <w:rsid w:val="00F40FC5"/>
    <w:rsid w:val="00F475FC"/>
    <w:rsid w:val="00F66FCD"/>
    <w:rsid w:val="00F73E49"/>
    <w:rsid w:val="00F90A2D"/>
    <w:rsid w:val="00FC3A9D"/>
    <w:rsid w:val="00FD1F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CB"/>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42CB"/>
    <w:rPr>
      <w:rFonts w:ascii="Tahoma" w:hAnsi="Tahoma" w:cs="Tahoma"/>
      <w:sz w:val="16"/>
      <w:szCs w:val="16"/>
    </w:rPr>
  </w:style>
  <w:style w:type="character" w:customStyle="1" w:styleId="TextedebullesCar">
    <w:name w:val="Texte de bulles Car"/>
    <w:basedOn w:val="Policepardfaut"/>
    <w:link w:val="Textedebulles"/>
    <w:uiPriority w:val="99"/>
    <w:semiHidden/>
    <w:rsid w:val="00AD42CB"/>
    <w:rPr>
      <w:rFonts w:ascii="Tahoma" w:eastAsia="SimSun" w:hAnsi="Tahoma" w:cs="Tahoma"/>
      <w:sz w:val="16"/>
      <w:szCs w:val="16"/>
      <w:lang w:eastAsia="zh-CN"/>
    </w:rPr>
  </w:style>
  <w:style w:type="paragraph" w:styleId="Paragraphedeliste">
    <w:name w:val="List Paragraph"/>
    <w:basedOn w:val="Normal"/>
    <w:uiPriority w:val="34"/>
    <w:qFormat/>
    <w:rsid w:val="0081001F"/>
    <w:pPr>
      <w:ind w:left="720"/>
      <w:contextualSpacing/>
    </w:pPr>
  </w:style>
  <w:style w:type="paragraph" w:styleId="En-tte">
    <w:name w:val="header"/>
    <w:basedOn w:val="Normal"/>
    <w:link w:val="En-tteCar"/>
    <w:uiPriority w:val="99"/>
    <w:semiHidden/>
    <w:unhideWhenUsed/>
    <w:rsid w:val="00AE4789"/>
    <w:pPr>
      <w:tabs>
        <w:tab w:val="center" w:pos="4536"/>
        <w:tab w:val="right" w:pos="9072"/>
      </w:tabs>
    </w:pPr>
  </w:style>
  <w:style w:type="character" w:customStyle="1" w:styleId="En-tteCar">
    <w:name w:val="En-tête Car"/>
    <w:basedOn w:val="Policepardfaut"/>
    <w:link w:val="En-tte"/>
    <w:uiPriority w:val="99"/>
    <w:semiHidden/>
    <w:rsid w:val="00AE4789"/>
    <w:rPr>
      <w:rFonts w:ascii="Times New Roman" w:eastAsia="SimSun" w:hAnsi="Times New Roman" w:cs="Times New Roman"/>
      <w:sz w:val="24"/>
      <w:szCs w:val="24"/>
      <w:lang w:eastAsia="zh-CN"/>
    </w:rPr>
  </w:style>
  <w:style w:type="paragraph" w:styleId="Pieddepage">
    <w:name w:val="footer"/>
    <w:basedOn w:val="Normal"/>
    <w:link w:val="PieddepageCar"/>
    <w:uiPriority w:val="99"/>
    <w:semiHidden/>
    <w:unhideWhenUsed/>
    <w:rsid w:val="00AE4789"/>
    <w:pPr>
      <w:tabs>
        <w:tab w:val="center" w:pos="4536"/>
        <w:tab w:val="right" w:pos="9072"/>
      </w:tabs>
    </w:pPr>
  </w:style>
  <w:style w:type="character" w:customStyle="1" w:styleId="PieddepageCar">
    <w:name w:val="Pied de page Car"/>
    <w:basedOn w:val="Policepardfaut"/>
    <w:link w:val="Pieddepage"/>
    <w:uiPriority w:val="99"/>
    <w:semiHidden/>
    <w:rsid w:val="00AE4789"/>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31F8D-F12F-41C8-86E3-821452CB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3372</Words>
  <Characters>19221</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chambredesconseillers</Company>
  <LinksUpToDate>false</LinksUpToDate>
  <CharactersWithSpaces>22548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Hanen Ajili</dc:creator>
  <cp:lastModifiedBy>Windows User</cp:lastModifiedBy>
  <cp:revision>2</cp:revision>
  <cp:lastPrinted>2017-03-01T07:46:00Z</cp:lastPrinted>
  <dcterms:created xsi:type="dcterms:W3CDTF">2018-01-24T15:15:00Z</dcterms:created>
  <dcterms:modified xsi:type="dcterms:W3CDTF">2018-01-24T15:15:00Z</dcterms:modified>
</cp:coreProperties>
</file>